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290DA6A7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B6491" w14:textId="77777777" w:rsidR="001E56D0" w:rsidRPr="00F659D9" w:rsidRDefault="001E56D0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F659D9">
              <w:rPr>
                <w:rFonts w:ascii="Arial" w:hAnsi="Arial" w:cs="Arial"/>
                <w:sz w:val="22"/>
              </w:rPr>
              <w:t>Ref. C</w:t>
            </w:r>
            <w:r w:rsidR="00F659D9" w:rsidRPr="00F659D9">
              <w:rPr>
                <w:rFonts w:ascii="Arial" w:hAnsi="Arial" w:cs="Arial"/>
                <w:sz w:val="22"/>
              </w:rPr>
              <w:t>AT</w:t>
            </w:r>
            <w:r w:rsidRPr="00F659D9">
              <w:rPr>
                <w:rFonts w:ascii="Arial" w:hAnsi="Arial" w:cs="Arial"/>
                <w:sz w:val="22"/>
              </w:rPr>
              <w:t xml:space="preserve"> </w:t>
            </w:r>
            <w:r w:rsidR="00A44BDE" w:rsidRPr="00F659D9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DE033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A44BDE" w:rsidRPr="00A44BDE">
              <w:rPr>
                <w:rFonts w:ascii="Arial" w:hAnsi="Arial" w:cs="Arial"/>
                <w:sz w:val="23"/>
                <w:szCs w:val="23"/>
              </w:rPr>
              <w:t xml:space="preserve">Contact Grills </w:t>
            </w:r>
            <w:r w:rsidR="00A44BDE" w:rsidRPr="00A44BDE">
              <w:rPr>
                <w:rFonts w:ascii="Arial" w:hAnsi="Arial" w:cs="Arial"/>
                <w:szCs w:val="19"/>
              </w:rPr>
              <w:t>(</w:t>
            </w:r>
            <w:smartTag w:uri="urn:schemas-microsoft-com:office:smarttags" w:element="place">
              <w:r w:rsidR="00A44BDE" w:rsidRPr="00A44BDE">
                <w:rPr>
                  <w:rFonts w:ascii="Arial" w:hAnsi="Arial" w:cs="Arial"/>
                  <w:sz w:val="22"/>
                  <w:szCs w:val="19"/>
                </w:rPr>
                <w:t>Sandwich</w:t>
              </w:r>
            </w:smartTag>
            <w:r w:rsidR="00A44BDE" w:rsidRPr="00A44BDE">
              <w:rPr>
                <w:rFonts w:ascii="Arial" w:hAnsi="Arial" w:cs="Arial"/>
                <w:sz w:val="22"/>
                <w:szCs w:val="19"/>
              </w:rPr>
              <w:t xml:space="preserve"> Toasters, Panini Grills, Crêpe &amp; Waffle Makers)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ECFFB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4D5EABFE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FAD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DC81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E2498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54D95D4B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901C5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BBE2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6C5945C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A44BDE" w14:paraId="1AB11D76" w14:textId="77777777" w:rsidTr="00401BB6">
        <w:trPr>
          <w:cantSplit/>
          <w:trHeight w:val="4181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837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052B1406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Electrical hazards</w:t>
            </w:r>
          </w:p>
          <w:p w14:paraId="60ABECF0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3EADAD52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Contact with hot surfaces, hot food and steam </w:t>
            </w:r>
          </w:p>
          <w:p w14:paraId="27DEFF7A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30FBB93F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Spillages of food </w:t>
            </w:r>
          </w:p>
          <w:p w14:paraId="43FE7C21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14ECDA74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Contact Grills in use in this site are: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854D29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5DEE0080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 shock</w:t>
            </w:r>
          </w:p>
          <w:p w14:paraId="0E9609D7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2D0440B1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Burns and scalds</w:t>
            </w:r>
          </w:p>
          <w:p w14:paraId="17329A00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0B4AA15C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</w:p>
          <w:p w14:paraId="491CF21B" w14:textId="77777777" w:rsidR="00A44BDE" w:rsidRDefault="00A44BDE" w:rsidP="006627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Slips and falls</w:t>
            </w:r>
          </w:p>
          <w:p w14:paraId="7680CBAC" w14:textId="77777777" w:rsidR="00A44BDE" w:rsidRDefault="00A44BDE" w:rsidP="006627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46128BD5" w14:textId="77777777" w:rsidR="00A44BDE" w:rsidRPr="00836F1F" w:rsidRDefault="00A44BDE" w:rsidP="00662781">
            <w:pPr>
              <w:rPr>
                <w:rFonts w:ascii="Arial" w:hAnsi="Arial" w:cs="Arial"/>
                <w:bCs/>
              </w:rPr>
            </w:pPr>
          </w:p>
          <w:p w14:paraId="508B3814" w14:textId="77777777" w:rsidR="00A44BDE" w:rsidRPr="00836F1F" w:rsidRDefault="00A44BDE" w:rsidP="00401BB6">
            <w:pPr>
              <w:numPr>
                <w:ilvl w:val="0"/>
                <w:numId w:val="4"/>
              </w:numPr>
              <w:tabs>
                <w:tab w:val="clear" w:pos="360"/>
                <w:tab w:val="num" w:pos="285"/>
              </w:tabs>
              <w:ind w:left="285" w:hanging="285"/>
              <w:rPr>
                <w:rFonts w:ascii="Arial" w:hAnsi="Arial" w:cs="Arial"/>
                <w:bCs/>
              </w:rPr>
            </w:pPr>
            <w:r w:rsidRPr="00836F1F">
              <w:rPr>
                <w:rFonts w:ascii="Arial" w:hAnsi="Arial" w:cs="Arial"/>
              </w:rPr>
              <w:t>Equipment only to be used a</w:t>
            </w:r>
            <w:r w:rsidR="00401BB6" w:rsidRPr="00836F1F">
              <w:rPr>
                <w:rFonts w:ascii="Arial" w:hAnsi="Arial" w:cs="Arial"/>
              </w:rPr>
              <w:t>nd cleaned by trained employees,</w:t>
            </w:r>
            <w:r w:rsidR="00401BB6" w:rsidRPr="00836F1F">
              <w:rPr>
                <w:rFonts w:ascii="Arial" w:hAnsi="Arial" w:cs="Arial"/>
                <w:bCs/>
              </w:rPr>
              <w:t xml:space="preserve"> all users must complete the Preventing Burns and Scald Injuries Safety Conversation </w:t>
            </w:r>
            <w:r w:rsidR="00180B20">
              <w:rPr>
                <w:rFonts w:ascii="Arial" w:hAnsi="Arial" w:cs="Arial"/>
                <w:bCs/>
              </w:rPr>
              <w:t>3</w:t>
            </w:r>
            <w:r w:rsidR="00401BB6" w:rsidRPr="00836F1F">
              <w:rPr>
                <w:rFonts w:ascii="Arial" w:hAnsi="Arial" w:cs="Arial"/>
              </w:rPr>
              <w:t xml:space="preserve"> </w:t>
            </w:r>
          </w:p>
          <w:p w14:paraId="07F33EF8" w14:textId="77777777" w:rsidR="00A44BDE" w:rsidRPr="00836F1F" w:rsidRDefault="00A44BDE" w:rsidP="00401BB6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153"/>
                <w:tab w:val="clear" w:pos="8306"/>
                <w:tab w:val="num" w:pos="285"/>
              </w:tabs>
              <w:autoSpaceDE w:val="0"/>
              <w:autoSpaceDN w:val="0"/>
              <w:adjustRightInd w:val="0"/>
              <w:ind w:left="285" w:hanging="285"/>
              <w:rPr>
                <w:rFonts w:ascii="Arial" w:hAnsi="Arial" w:cs="Arial"/>
                <w:szCs w:val="20"/>
                <w:lang w:val="en-US"/>
              </w:rPr>
            </w:pPr>
            <w:r w:rsidRPr="00836F1F">
              <w:rPr>
                <w:rFonts w:ascii="Arial" w:hAnsi="Arial" w:cs="Arial"/>
                <w:szCs w:val="20"/>
                <w:lang w:val="en-US"/>
              </w:rPr>
              <w:t>Follow manufacturer's user instructions where these are available</w:t>
            </w:r>
          </w:p>
          <w:p w14:paraId="19C3728F" w14:textId="77777777" w:rsidR="00A44BDE" w:rsidRPr="00836F1F" w:rsidRDefault="00A44BDE" w:rsidP="00401BB6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bCs/>
                <w:sz w:val="24"/>
              </w:rPr>
            </w:pPr>
            <w:r w:rsidRPr="00836F1F">
              <w:rPr>
                <w:rFonts w:ascii="Arial" w:hAnsi="Arial" w:cs="Arial"/>
                <w:sz w:val="24"/>
                <w:lang w:val="en-US"/>
              </w:rPr>
              <w:t>Equipment to be maintained by competent persons and in accordance with manufacturer's guidance where available</w:t>
            </w:r>
          </w:p>
          <w:p w14:paraId="7A0E8FD8" w14:textId="77777777" w:rsidR="00A44BDE" w:rsidRPr="00836F1F" w:rsidRDefault="00A44BDE" w:rsidP="00401BB6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bCs/>
              </w:rPr>
            </w:pPr>
            <w:r w:rsidRPr="00836F1F">
              <w:rPr>
                <w:rFonts w:ascii="Arial" w:hAnsi="Arial" w:cs="Arial"/>
                <w:bCs/>
              </w:rPr>
              <w:t>Spillages to be cleaned up as they occur and wet floor warning signs used when appropriate.</w:t>
            </w:r>
          </w:p>
          <w:p w14:paraId="1BB13EA4" w14:textId="77777777" w:rsidR="00A44BDE" w:rsidRPr="00836F1F" w:rsidRDefault="00A44BDE" w:rsidP="00401BB6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</w:rPr>
            </w:pPr>
            <w:r w:rsidRPr="00836F1F">
              <w:rPr>
                <w:rFonts w:ascii="Arial" w:hAnsi="Arial" w:cs="Arial"/>
                <w:bCs/>
              </w:rPr>
              <w:t>Oven cloths and long-handled utensils to be used when handling hot food and equipment.</w:t>
            </w:r>
          </w:p>
          <w:p w14:paraId="79BCE614" w14:textId="77777777" w:rsidR="00A44BDE" w:rsidRPr="00836F1F" w:rsidRDefault="00A44BDE" w:rsidP="00401BB6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4"/>
              </w:rPr>
            </w:pPr>
            <w:r w:rsidRPr="00836F1F">
              <w:rPr>
                <w:rFonts w:ascii="Arial" w:hAnsi="Arial" w:cs="Arial"/>
                <w:sz w:val="24"/>
              </w:rPr>
              <w:t>All operating and isolation switches to be conveniently accessible to the user.</w:t>
            </w:r>
          </w:p>
          <w:p w14:paraId="5ED37890" w14:textId="77777777" w:rsidR="00A44BDE" w:rsidRPr="00836F1F" w:rsidRDefault="00A44BDE" w:rsidP="00401BB6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4"/>
              </w:rPr>
            </w:pPr>
            <w:r w:rsidRPr="00836F1F">
              <w:rPr>
                <w:rFonts w:ascii="Arial" w:hAnsi="Arial" w:cs="Arial"/>
                <w:sz w:val="24"/>
              </w:rPr>
              <w:t>Equipment to be switched off,</w:t>
            </w:r>
            <w:r w:rsidR="00CB74AB">
              <w:rPr>
                <w:rFonts w:ascii="Arial" w:hAnsi="Arial" w:cs="Arial"/>
                <w:sz w:val="24"/>
              </w:rPr>
              <w:t xml:space="preserve"> and where necessary allowed to </w:t>
            </w:r>
            <w:r w:rsidRPr="00836F1F">
              <w:rPr>
                <w:rFonts w:ascii="Arial" w:hAnsi="Arial" w:cs="Arial"/>
                <w:sz w:val="24"/>
              </w:rPr>
              <w:t>cool down, before manual cleaning.</w:t>
            </w:r>
          </w:p>
          <w:p w14:paraId="71C50A58" w14:textId="77777777" w:rsidR="00F659D9" w:rsidRPr="00836F1F" w:rsidRDefault="00A44BDE" w:rsidP="00401BB6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8"/>
              </w:rPr>
            </w:pPr>
            <w:r w:rsidRPr="00836F1F">
              <w:rPr>
                <w:rFonts w:ascii="Arial" w:hAnsi="Arial" w:cs="Arial"/>
                <w:sz w:val="24"/>
              </w:rPr>
              <w:t xml:space="preserve">Carbonised fat and food debris to be removed regularly from equipment. </w:t>
            </w:r>
          </w:p>
          <w:p w14:paraId="2F2AD099" w14:textId="77777777" w:rsidR="00A44BDE" w:rsidRPr="00836F1F" w:rsidRDefault="00F659D9" w:rsidP="00401BB6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</w:rPr>
            </w:pPr>
            <w:r w:rsidRPr="00836F1F">
              <w:rPr>
                <w:rFonts w:ascii="Arial" w:hAnsi="Arial" w:cs="Arial"/>
                <w:sz w:val="24"/>
              </w:rPr>
              <w:t>Implement the Safe System of Work/Control Measures in Cooking, Ref. CAT 15 and Electrical Safety, Ref. MAN 05 Risk Assessment</w:t>
            </w:r>
            <w:r w:rsidR="00401BB6" w:rsidRPr="00836F1F">
              <w:rPr>
                <w:rFonts w:ascii="Arial" w:hAnsi="Arial" w:cs="Arial"/>
                <w:sz w:val="24"/>
              </w:rPr>
              <w:t>.</w:t>
            </w:r>
          </w:p>
          <w:p w14:paraId="18915686" w14:textId="77777777" w:rsidR="00401BB6" w:rsidRPr="00836F1F" w:rsidRDefault="00401BB6" w:rsidP="00401BB6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</w:rPr>
            </w:pPr>
            <w:r w:rsidRPr="00836F1F"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tr w:rsidR="00A44BDE" w14:paraId="5F2F4FF0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5FC" w14:textId="77777777" w:rsidR="00A44BDE" w:rsidRDefault="00A44BD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53C08E47" w14:textId="77777777" w:rsidR="00A44BDE" w:rsidRDefault="00A44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1D1F0972" w14:textId="77777777" w:rsidR="00A44BDE" w:rsidRDefault="00A44B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4ABA111D" w14:textId="77777777" w:rsidR="00A44BDE" w:rsidRPr="00836F1F" w:rsidRDefault="00A44BD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44BDE" w14:paraId="3737EA27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A9230" w14:textId="77777777" w:rsidR="00A44BDE" w:rsidRDefault="00A44B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719C5" w14:textId="77777777" w:rsidR="00A44BDE" w:rsidRDefault="00A44B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9548EB5" w14:textId="77777777" w:rsidR="00A44BDE" w:rsidRDefault="00A44BDE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2BF37E10" w14:textId="77777777" w:rsidR="00A44BDE" w:rsidRPr="00836F1F" w:rsidRDefault="00A44BDE">
            <w:pPr>
              <w:pStyle w:val="Header"/>
              <w:rPr>
                <w:rFonts w:ascii="Arial" w:hAnsi="Arial" w:cs="Arial"/>
              </w:rPr>
            </w:pPr>
          </w:p>
        </w:tc>
      </w:tr>
      <w:tr w:rsidR="00A44BDE" w14:paraId="70D79DAC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71EB8CD" w14:textId="77777777" w:rsidR="00A44BDE" w:rsidRDefault="00A44B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0A47A1E" w14:textId="77777777" w:rsidR="00A44BDE" w:rsidRDefault="00A44B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0EDD598" w14:textId="77777777" w:rsidR="00A44BDE" w:rsidRDefault="00A44BD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6F281C6E" w14:textId="77777777" w:rsidR="00A44BDE" w:rsidRPr="00836F1F" w:rsidRDefault="00A44BDE">
            <w:pPr>
              <w:rPr>
                <w:rFonts w:ascii="Arial" w:hAnsi="Arial" w:cs="Arial"/>
              </w:rPr>
            </w:pPr>
          </w:p>
        </w:tc>
      </w:tr>
      <w:tr w:rsidR="00A44BDE" w14:paraId="7A0BAE0C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AC8B71D" w14:textId="77777777" w:rsidR="00A44BDE" w:rsidRDefault="00A44B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1258F1B" w14:textId="77777777" w:rsidR="00A44BDE" w:rsidRDefault="00A44B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8EFC1CC" w14:textId="77777777" w:rsidR="00A44BDE" w:rsidRDefault="00A44BD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60EA716B" w14:textId="77777777" w:rsidR="00401BB6" w:rsidRPr="00836F1F" w:rsidRDefault="00401BB6" w:rsidP="00401BB6">
            <w:pPr>
              <w:rPr>
                <w:rFonts w:ascii="Arial" w:hAnsi="Arial" w:cs="Arial"/>
                <w:sz w:val="19"/>
                <w:szCs w:val="19"/>
              </w:rPr>
            </w:pPr>
            <w:r w:rsidRPr="00836F1F">
              <w:rPr>
                <w:rFonts w:ascii="Arial" w:hAnsi="Arial" w:cs="Arial"/>
                <w:sz w:val="19"/>
                <w:szCs w:val="19"/>
              </w:rPr>
              <w:t xml:space="preserve">Please review the Sector Specific </w:t>
            </w:r>
            <w:r w:rsidR="00836F1F">
              <w:rPr>
                <w:rFonts w:ascii="Arial" w:hAnsi="Arial" w:cs="Arial"/>
                <w:sz w:val="19"/>
                <w:szCs w:val="19"/>
              </w:rPr>
              <w:t>Guidance</w:t>
            </w:r>
            <w:r w:rsidRPr="00836F1F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1D0E0C8F" w14:textId="77777777" w:rsidR="00401BB6" w:rsidRPr="00836F1F" w:rsidRDefault="00401BB6" w:rsidP="00401BB6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401BB6" w:rsidRPr="00836F1F" w14:paraId="2E6E60AE" w14:textId="77777777" w:rsidTr="00E05FBB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049900" w14:textId="77777777" w:rsidR="00401BB6" w:rsidRPr="00836F1F" w:rsidRDefault="00401BB6" w:rsidP="00E05FBB">
                  <w:pPr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5B7FB838" w14:textId="77777777" w:rsidR="00401BB6" w:rsidRPr="00836F1F" w:rsidRDefault="00401BB6" w:rsidP="00401BB6">
            <w:pPr>
              <w:rPr>
                <w:rFonts w:ascii="Arial" w:eastAsia="Calibri" w:hAnsi="Arial" w:cs="Arial"/>
                <w:sz w:val="19"/>
                <w:szCs w:val="19"/>
              </w:rPr>
            </w:pPr>
            <w:r w:rsidRPr="00836F1F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4DCB2159" w14:textId="77777777" w:rsidR="00401BB6" w:rsidRPr="00836F1F" w:rsidRDefault="00401BB6" w:rsidP="00401BB6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401BB6" w:rsidRPr="00836F1F" w14:paraId="00B64C7D" w14:textId="77777777" w:rsidTr="00E05FBB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B277B" w14:textId="77777777" w:rsidR="00401BB6" w:rsidRPr="00836F1F" w:rsidRDefault="00401BB6" w:rsidP="00E05FBB">
                  <w:pPr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6CA110BA" w14:textId="77777777" w:rsidR="00401BB6" w:rsidRPr="00836F1F" w:rsidRDefault="00401BB6" w:rsidP="00401BB6">
            <w:pPr>
              <w:rPr>
                <w:rFonts w:ascii="Arial" w:hAnsi="Arial" w:cs="Arial"/>
              </w:rPr>
            </w:pPr>
            <w:r w:rsidRPr="00836F1F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A44BDE" w14:paraId="2CB4F37E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2D20FF1E" w14:textId="77777777" w:rsidR="00A44BDE" w:rsidRDefault="00A44B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5E7E602" w14:textId="77777777" w:rsidR="00A44BDE" w:rsidRDefault="00A44B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C6FB8D7" w14:textId="77777777" w:rsidR="00A44BDE" w:rsidRDefault="00A44BD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3512C8FA" w14:textId="77777777" w:rsidR="00A44BDE" w:rsidRDefault="00A44BDE">
            <w:pPr>
              <w:rPr>
                <w:rFonts w:ascii="Arial" w:hAnsi="Arial" w:cs="Arial"/>
              </w:rPr>
            </w:pPr>
          </w:p>
        </w:tc>
      </w:tr>
      <w:tr w:rsidR="00A44BDE" w14:paraId="0FD03CEC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4EDE5FE" w14:textId="77777777" w:rsidR="00A44BDE" w:rsidRDefault="00A44B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59D041D" w14:textId="77777777" w:rsidR="00A44BDE" w:rsidRDefault="00A44B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13B380EA" w14:textId="77777777" w:rsidR="00A44BDE" w:rsidRDefault="00A44BD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68654335" w14:textId="77777777" w:rsidR="00A44BDE" w:rsidRDefault="00A44BDE">
            <w:pPr>
              <w:rPr>
                <w:rFonts w:ascii="Arial" w:hAnsi="Arial" w:cs="Arial"/>
              </w:rPr>
            </w:pPr>
          </w:p>
        </w:tc>
      </w:tr>
      <w:tr w:rsidR="00A44BDE" w14:paraId="485693E3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2BDD618" w14:textId="77777777" w:rsidR="00A44BDE" w:rsidRDefault="00A44BDE">
            <w:pPr>
              <w:rPr>
                <w:rFonts w:ascii="Arial" w:hAnsi="Arial" w:cs="Arial"/>
                <w:sz w:val="16"/>
              </w:rPr>
            </w:pPr>
            <w:bookmarkStart w:id="0" w:name="_GoBack"/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07CB1E94" w14:textId="77777777" w:rsidR="00A44BDE" w:rsidRDefault="00A44BD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660CEAA" w14:textId="77777777" w:rsidR="00A44BDE" w:rsidRDefault="00A44B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1AE4FA65" w14:textId="77777777" w:rsidR="00A44BDE" w:rsidRDefault="00A44BDE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5D66B5BA" w14:textId="77777777" w:rsidR="00A44BDE" w:rsidRDefault="00A44BDE">
            <w:pPr>
              <w:rPr>
                <w:rFonts w:ascii="Arial" w:hAnsi="Arial" w:cs="Arial"/>
              </w:rPr>
            </w:pPr>
          </w:p>
        </w:tc>
      </w:tr>
      <w:bookmarkEnd w:id="0"/>
      <w:tr w:rsidR="00A44BDE" w14:paraId="50F5D124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3C7433D9" w14:textId="77777777" w:rsidR="00A44BDE" w:rsidRDefault="00A44BDE" w:rsidP="00DC4B5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836F1F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DC4B53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</w:tbl>
    <w:p w14:paraId="01652C98" w14:textId="77777777" w:rsidR="009646CD" w:rsidRDefault="009646CD">
      <w:pPr>
        <w:rPr>
          <w:rFonts w:ascii="Arial" w:hAnsi="Arial" w:cs="Arial"/>
        </w:rPr>
      </w:pPr>
    </w:p>
    <w:p w14:paraId="216C86E2" w14:textId="77777777" w:rsidR="00BA2C79" w:rsidRPr="00BA2C79" w:rsidRDefault="00BA2C79" w:rsidP="00BA2C79">
      <w:pPr>
        <w:rPr>
          <w:rFonts w:ascii="Arial" w:hAnsi="Arial" w:cs="Arial"/>
        </w:rPr>
      </w:pPr>
    </w:p>
    <w:sectPr w:rsidR="00BA2C79" w:rsidRPr="00BA2C79" w:rsidSect="00401BB6">
      <w:headerReference w:type="default" r:id="rId7"/>
      <w:footerReference w:type="default" r:id="rId8"/>
      <w:pgSz w:w="16838" w:h="11906" w:orient="landscape" w:code="9"/>
      <w:pgMar w:top="539" w:right="641" w:bottom="902" w:left="90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24939" w14:textId="77777777" w:rsidR="003A5EE6" w:rsidRDefault="003A5EE6">
      <w:r>
        <w:separator/>
      </w:r>
    </w:p>
  </w:endnote>
  <w:endnote w:type="continuationSeparator" w:id="0">
    <w:p w14:paraId="6899100D" w14:textId="77777777" w:rsidR="003A5EE6" w:rsidRDefault="003A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E514" w14:textId="7C889FAB" w:rsidR="00401BB6" w:rsidRDefault="00BA2C79" w:rsidP="00401BB6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HSE/RA/071/01</w:t>
    </w:r>
    <w:r w:rsidR="00401BB6">
      <w:rPr>
        <w:rFonts w:ascii="Arial Black" w:hAnsi="Arial Black"/>
        <w:sz w:val="28"/>
      </w:rPr>
      <w:t xml:space="preserve">   </w:t>
    </w:r>
  </w:p>
  <w:p w14:paraId="653636AF" w14:textId="77777777" w:rsidR="009646CD" w:rsidRPr="00401BB6" w:rsidRDefault="009646CD" w:rsidP="0040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98510" w14:textId="77777777" w:rsidR="003A5EE6" w:rsidRDefault="003A5EE6">
      <w:r>
        <w:separator/>
      </w:r>
    </w:p>
  </w:footnote>
  <w:footnote w:type="continuationSeparator" w:id="0">
    <w:p w14:paraId="5C9A4FA7" w14:textId="77777777" w:rsidR="003A5EE6" w:rsidRDefault="003A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4DB3" w14:textId="77777777" w:rsidR="009646CD" w:rsidRDefault="00401BB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DD76EEA" wp14:editId="3CC6E0C6">
          <wp:simplePos x="0" y="0"/>
          <wp:positionH relativeFrom="column">
            <wp:posOffset>-108585</wp:posOffset>
          </wp:positionH>
          <wp:positionV relativeFrom="paragraph">
            <wp:posOffset>-298450</wp:posOffset>
          </wp:positionV>
          <wp:extent cx="1092200" cy="476885"/>
          <wp:effectExtent l="19050" t="0" r="0" b="0"/>
          <wp:wrapThrough wrapText="bothSides">
            <wp:wrapPolygon edited="0">
              <wp:start x="-377" y="0"/>
              <wp:lineTo x="-377" y="20708"/>
              <wp:lineTo x="21474" y="20708"/>
              <wp:lineTo x="21474" y="0"/>
              <wp:lineTo x="-37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 xml:space="preserve">COMPASS GROUP </w:t>
    </w:r>
    <w:smartTag w:uri="urn:schemas-microsoft-com:office:smarttags" w:element="country-region">
      <w:r w:rsidR="009646CD">
        <w:rPr>
          <w:rFonts w:ascii="Arial" w:hAnsi="Arial" w:cs="Arial"/>
          <w:b/>
        </w:rPr>
        <w:t>UK</w:t>
      </w:r>
    </w:smartTag>
    <w:r w:rsidR="009646CD">
      <w:rPr>
        <w:rFonts w:ascii="Arial" w:hAnsi="Arial" w:cs="Arial"/>
        <w:b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9646CD">
          <w:rPr>
            <w:rFonts w:ascii="Arial" w:hAnsi="Arial" w:cs="Arial"/>
            <w:b/>
          </w:rPr>
          <w:t>IRELAND</w:t>
        </w:r>
      </w:smartTag>
    </w:smartTag>
    <w:r w:rsidR="001E56D0">
      <w:rPr>
        <w:rFonts w:ascii="Arial" w:hAnsi="Arial" w:cs="Arial"/>
        <w:b/>
      </w:rPr>
      <w:t xml:space="preserve"> –</w:t>
    </w:r>
    <w:r w:rsidR="00067759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5F5DD9"/>
    <w:multiLevelType w:val="hybridMultilevel"/>
    <w:tmpl w:val="3E6AF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67759"/>
    <w:rsid w:val="000743C6"/>
    <w:rsid w:val="000B72DE"/>
    <w:rsid w:val="00165BEC"/>
    <w:rsid w:val="00180B20"/>
    <w:rsid w:val="001C5B0A"/>
    <w:rsid w:val="001E56D0"/>
    <w:rsid w:val="00240CD4"/>
    <w:rsid w:val="002B7EAA"/>
    <w:rsid w:val="002C0C83"/>
    <w:rsid w:val="002C129B"/>
    <w:rsid w:val="003A5EE6"/>
    <w:rsid w:val="00401BB6"/>
    <w:rsid w:val="00662781"/>
    <w:rsid w:val="00836F1F"/>
    <w:rsid w:val="008A3D67"/>
    <w:rsid w:val="008C609C"/>
    <w:rsid w:val="00920E2B"/>
    <w:rsid w:val="00951A1F"/>
    <w:rsid w:val="009579CB"/>
    <w:rsid w:val="009646CD"/>
    <w:rsid w:val="009846C6"/>
    <w:rsid w:val="009D7563"/>
    <w:rsid w:val="009F66D2"/>
    <w:rsid w:val="00A44BDE"/>
    <w:rsid w:val="00A8741F"/>
    <w:rsid w:val="00AB0D7D"/>
    <w:rsid w:val="00BA2C79"/>
    <w:rsid w:val="00BB2DB2"/>
    <w:rsid w:val="00CB74AB"/>
    <w:rsid w:val="00D10CB4"/>
    <w:rsid w:val="00DC4B53"/>
    <w:rsid w:val="00F6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."/>
  <w:listSeparator w:val=","/>
  <w14:docId w14:val="729BE25C"/>
  <w15:docId w15:val="{80301254-B1D1-4BD2-ABE4-0771A3F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66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6D2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9F66D2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9F66D2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9F66D2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9F66D2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F66D2"/>
    <w:pPr>
      <w:jc w:val="center"/>
    </w:pPr>
    <w:rPr>
      <w:b/>
      <w:bCs/>
    </w:rPr>
  </w:style>
  <w:style w:type="paragraph" w:styleId="Header">
    <w:name w:val="header"/>
    <w:basedOn w:val="Normal"/>
    <w:rsid w:val="009F66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66D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66D2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9F66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2018-10-16T15:38:00Z</dcterms:created>
  <dcterms:modified xsi:type="dcterms:W3CDTF">2019-11-20T13:15:00Z</dcterms:modified>
</cp:coreProperties>
</file>