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31A0F331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A1A0" w14:textId="77777777" w:rsidR="001E56D0" w:rsidRPr="000743C6" w:rsidRDefault="00573DEF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573DEF">
              <w:rPr>
                <w:rFonts w:ascii="Arial" w:hAnsi="Arial" w:cs="Arial"/>
                <w:sz w:val="22"/>
              </w:rPr>
              <w:t>Ref. CAT 28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6B57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8E507F" w:rsidRPr="008E507F">
              <w:rPr>
                <w:rFonts w:ascii="Arial" w:hAnsi="Arial" w:cs="Arial"/>
                <w:bCs w:val="0"/>
                <w:sz w:val="24"/>
              </w:rPr>
              <w:t>Use of Hand-Held Food Blenders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FB7F4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1E56D0" w14:paraId="12DE19A5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79B1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3B71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8241C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7D0623DB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8A8FC0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9BD85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BA8926D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8E507F" w14:paraId="79A469C0" w14:textId="77777777" w:rsidTr="000743C6">
        <w:trPr>
          <w:cantSplit/>
          <w:trHeight w:val="533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749A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783574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358A">
              <w:rPr>
                <w:rFonts w:ascii="Arial" w:hAnsi="Arial" w:cs="Arial"/>
                <w:bCs/>
                <w:sz w:val="22"/>
                <w:szCs w:val="22"/>
              </w:rPr>
              <w:t>Contact with moving machine parts</w:t>
            </w:r>
          </w:p>
          <w:p w14:paraId="05A76036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22AC85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358A">
              <w:rPr>
                <w:rFonts w:ascii="Arial" w:hAnsi="Arial" w:cs="Arial"/>
                <w:bCs/>
                <w:sz w:val="22"/>
                <w:szCs w:val="22"/>
              </w:rPr>
              <w:t>Unguarded blades</w:t>
            </w:r>
          </w:p>
          <w:p w14:paraId="2A4126EF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7F76A5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F7526C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358A">
              <w:rPr>
                <w:rFonts w:ascii="Arial" w:hAnsi="Arial" w:cs="Arial"/>
                <w:bCs/>
                <w:sz w:val="22"/>
                <w:szCs w:val="22"/>
              </w:rPr>
              <w:t>Striking by falling blender</w:t>
            </w:r>
          </w:p>
          <w:p w14:paraId="2F21DD74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396FA0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358A">
              <w:rPr>
                <w:rFonts w:ascii="Arial" w:hAnsi="Arial" w:cs="Arial"/>
                <w:bCs/>
                <w:sz w:val="22"/>
                <w:szCs w:val="22"/>
              </w:rPr>
              <w:t>Electrical hazards</w:t>
            </w:r>
          </w:p>
          <w:p w14:paraId="537C27B6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0C621C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358A">
              <w:rPr>
                <w:rFonts w:ascii="Arial" w:hAnsi="Arial" w:cs="Arial"/>
                <w:b/>
                <w:sz w:val="22"/>
                <w:szCs w:val="22"/>
              </w:rPr>
              <w:t>Food Blenders in use in this site are: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1CA2B7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9B1874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358A">
              <w:rPr>
                <w:rFonts w:ascii="Arial" w:hAnsi="Arial" w:cs="Arial"/>
                <w:bCs/>
                <w:sz w:val="22"/>
                <w:szCs w:val="22"/>
              </w:rPr>
              <w:t>Cuts and lacerations</w:t>
            </w:r>
          </w:p>
          <w:p w14:paraId="0105E90B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CA08BC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BE07EA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358A">
              <w:rPr>
                <w:rFonts w:ascii="Arial" w:hAnsi="Arial" w:cs="Arial"/>
                <w:bCs/>
                <w:sz w:val="22"/>
                <w:szCs w:val="22"/>
              </w:rPr>
              <w:t>Amputation of fingers and thumbs</w:t>
            </w:r>
          </w:p>
          <w:p w14:paraId="7C42655C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3773F5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358A">
              <w:rPr>
                <w:rFonts w:ascii="Arial" w:hAnsi="Arial" w:cs="Arial"/>
                <w:bCs/>
                <w:sz w:val="22"/>
                <w:szCs w:val="22"/>
              </w:rPr>
              <w:t>Impact injuries</w:t>
            </w:r>
          </w:p>
          <w:p w14:paraId="5C684975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D6E3F9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358A">
              <w:rPr>
                <w:rFonts w:ascii="Arial" w:hAnsi="Arial" w:cs="Arial"/>
                <w:bCs/>
                <w:sz w:val="22"/>
                <w:szCs w:val="22"/>
              </w:rPr>
              <w:t>Electric shock</w:t>
            </w:r>
          </w:p>
        </w:tc>
        <w:tc>
          <w:tcPr>
            <w:tcW w:w="9003" w:type="dxa"/>
            <w:gridSpan w:val="2"/>
            <w:vMerge w:val="restart"/>
          </w:tcPr>
          <w:p w14:paraId="79F49275" w14:textId="77777777" w:rsidR="008E507F" w:rsidRPr="0089358A" w:rsidRDefault="008E507F" w:rsidP="00B53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A38BE3" w14:textId="77777777" w:rsidR="008E507F" w:rsidRPr="0089358A" w:rsidRDefault="008E507F" w:rsidP="00B533C0">
            <w:pPr>
              <w:pStyle w:val="BodyText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58A">
              <w:rPr>
                <w:rFonts w:ascii="Arial" w:hAnsi="Arial" w:cs="Arial"/>
                <w:sz w:val="22"/>
                <w:szCs w:val="22"/>
              </w:rPr>
              <w:t>Food blenders only to be used by trained employees.</w:t>
            </w:r>
          </w:p>
          <w:p w14:paraId="3B3A6732" w14:textId="77777777" w:rsidR="008E507F" w:rsidRPr="0089358A" w:rsidRDefault="008E507F" w:rsidP="00B533C0">
            <w:pPr>
              <w:pStyle w:val="BodyText3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9358A">
              <w:rPr>
                <w:rFonts w:ascii="Arial" w:hAnsi="Arial" w:cs="Arial"/>
                <w:sz w:val="22"/>
                <w:szCs w:val="22"/>
              </w:rPr>
              <w:t>Food blenders only to be dismantled and cleaned by trained employees of 18 years of age or over.</w:t>
            </w:r>
          </w:p>
          <w:p w14:paraId="4A95B9F0" w14:textId="77777777" w:rsidR="008E507F" w:rsidRPr="0089358A" w:rsidRDefault="00DE570E" w:rsidP="00B533C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Follow manufacturer</w:t>
            </w:r>
            <w:r w:rsidR="008E507F" w:rsidRPr="0089358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’</w:t>
            </w:r>
            <w:r w:rsidR="008E507F" w:rsidRPr="0089358A">
              <w:rPr>
                <w:rFonts w:ascii="Arial" w:hAnsi="Arial" w:cs="Arial"/>
                <w:sz w:val="22"/>
                <w:szCs w:val="22"/>
                <w:lang w:val="en-US"/>
              </w:rPr>
              <w:t xml:space="preserve"> user instructions where these are available</w:t>
            </w:r>
          </w:p>
          <w:p w14:paraId="6D0AFEAE" w14:textId="77777777" w:rsidR="008E507F" w:rsidRPr="0089358A" w:rsidRDefault="008E507F" w:rsidP="00B533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358A">
              <w:rPr>
                <w:rFonts w:ascii="Arial" w:hAnsi="Arial" w:cs="Arial"/>
                <w:sz w:val="22"/>
                <w:szCs w:val="22"/>
                <w:lang w:val="en-US"/>
              </w:rPr>
              <w:t>Food blenders to be maintained by competent persons and in accordance with manufacturer's guidance where available.</w:t>
            </w:r>
          </w:p>
          <w:p w14:paraId="59D958E3" w14:textId="77777777" w:rsidR="008E507F" w:rsidRPr="0089358A" w:rsidRDefault="008E507F" w:rsidP="00B533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358A">
              <w:rPr>
                <w:rFonts w:ascii="Arial" w:hAnsi="Arial" w:cs="Arial"/>
                <w:sz w:val="22"/>
                <w:szCs w:val="22"/>
              </w:rPr>
              <w:t>Food blenders to be placed on a firm level surface and used where there is adequate provision of workspace and lighting.</w:t>
            </w:r>
          </w:p>
          <w:p w14:paraId="0233EA17" w14:textId="77777777" w:rsidR="008E507F" w:rsidRPr="0089358A" w:rsidRDefault="008E507F" w:rsidP="00B533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358A">
              <w:rPr>
                <w:rFonts w:ascii="Arial" w:hAnsi="Arial" w:cs="Arial"/>
                <w:sz w:val="22"/>
                <w:szCs w:val="22"/>
              </w:rPr>
              <w:t>The container or bowl to be of adequate size to contain the foods during blending.</w:t>
            </w:r>
          </w:p>
          <w:p w14:paraId="1CA81DDE" w14:textId="77777777" w:rsidR="008E507F" w:rsidRPr="0089358A" w:rsidRDefault="008E507F" w:rsidP="00B533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358A">
              <w:rPr>
                <w:rFonts w:ascii="Arial" w:hAnsi="Arial" w:cs="Arial"/>
                <w:sz w:val="22"/>
                <w:szCs w:val="22"/>
                <w:lang w:val="en-US"/>
              </w:rPr>
              <w:t xml:space="preserve">Parts of the machine containing electrical components must not become wet when immersing the blender into liquids. </w:t>
            </w:r>
          </w:p>
          <w:p w14:paraId="788E9940" w14:textId="77777777" w:rsidR="00C6230E" w:rsidRPr="00E0416D" w:rsidRDefault="00C6230E" w:rsidP="00F37D5C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0416D">
              <w:rPr>
                <w:rFonts w:ascii="Arial" w:hAnsi="Arial" w:cs="Arial"/>
                <w:sz w:val="22"/>
                <w:szCs w:val="22"/>
              </w:rPr>
              <w:t xml:space="preserve">Food blenders must </w:t>
            </w:r>
            <w:r w:rsidR="00AA7800" w:rsidRPr="00AA7800">
              <w:rPr>
                <w:rFonts w:ascii="Arial" w:hAnsi="Arial" w:cs="Arial"/>
                <w:sz w:val="22"/>
                <w:szCs w:val="22"/>
              </w:rPr>
              <w:t xml:space="preserve">be held, under control, and not </w:t>
            </w:r>
            <w:r w:rsidR="00AA7800">
              <w:rPr>
                <w:rFonts w:ascii="Arial" w:hAnsi="Arial" w:cs="Arial"/>
                <w:sz w:val="22"/>
                <w:szCs w:val="22"/>
              </w:rPr>
              <w:t>left unattended when in use.</w:t>
            </w:r>
          </w:p>
          <w:p w14:paraId="119A27A9" w14:textId="77777777" w:rsidR="00C6230E" w:rsidRPr="00E0416D" w:rsidRDefault="00AA7800" w:rsidP="00F37D5C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A7800">
              <w:rPr>
                <w:rFonts w:ascii="Arial" w:hAnsi="Arial" w:cs="Arial"/>
                <w:sz w:val="22"/>
                <w:szCs w:val="22"/>
                <w:lang w:val="en-US"/>
              </w:rPr>
              <w:t>After use, and before cleaning it,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he machine must be isolated from the electricity supply </w:t>
            </w:r>
            <w:r w:rsidRPr="00AA7800">
              <w:rPr>
                <w:rFonts w:ascii="Arial" w:hAnsi="Arial" w:cs="Arial"/>
                <w:sz w:val="22"/>
                <w:szCs w:val="22"/>
              </w:rPr>
              <w:t xml:space="preserve">(switch off at mains </w:t>
            </w:r>
            <w:r w:rsidRPr="00AA7800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AA7800">
              <w:rPr>
                <w:rFonts w:ascii="Arial" w:hAnsi="Arial" w:cs="Arial"/>
                <w:sz w:val="22"/>
                <w:szCs w:val="22"/>
              </w:rPr>
              <w:t xml:space="preserve"> remove the plug</w:t>
            </w:r>
            <w:r w:rsidR="009000B6">
              <w:rPr>
                <w:rFonts w:ascii="Arial" w:hAnsi="Arial" w:cs="Arial"/>
                <w:sz w:val="22"/>
                <w:szCs w:val="22"/>
              </w:rPr>
              <w:t xml:space="preserve"> from the socket</w:t>
            </w:r>
            <w:r w:rsidRPr="00AA780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at all times, care must be taken to keep hands away from the cutting blades.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F0382A" w14:textId="77777777" w:rsidR="008E507F" w:rsidRPr="00C6230E" w:rsidRDefault="00C6230E" w:rsidP="00C6230E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9358A">
              <w:rPr>
                <w:rFonts w:ascii="Arial" w:hAnsi="Arial" w:cs="Arial"/>
                <w:sz w:val="22"/>
                <w:szCs w:val="22"/>
              </w:rPr>
              <w:t>Food blenders to be securely stored when not in use to prevent them falling.</w:t>
            </w:r>
          </w:p>
          <w:p w14:paraId="57A77ED2" w14:textId="77777777" w:rsidR="008E507F" w:rsidRPr="0089358A" w:rsidRDefault="008E507F" w:rsidP="00B533C0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9358A">
              <w:rPr>
                <w:rFonts w:ascii="Arial" w:hAnsi="Arial" w:cs="Arial"/>
                <w:sz w:val="22"/>
                <w:szCs w:val="22"/>
              </w:rPr>
              <w:t xml:space="preserve">Implement the Safe System of Work/Control Measures in Electrical Safety Risk Assessment, Ref. </w:t>
            </w:r>
            <w:r w:rsidR="00573DEF" w:rsidRPr="0089358A">
              <w:rPr>
                <w:rFonts w:ascii="Arial" w:hAnsi="Arial" w:cs="Arial"/>
                <w:sz w:val="22"/>
                <w:szCs w:val="22"/>
              </w:rPr>
              <w:t>MAN 05</w:t>
            </w:r>
            <w:r w:rsidRPr="008935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B916C7" w14:textId="77777777" w:rsidR="001D6314" w:rsidRPr="0089358A" w:rsidRDefault="001D6314" w:rsidP="00B533C0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9358A">
              <w:rPr>
                <w:rFonts w:ascii="Arial" w:hAnsi="Arial" w:cs="Arial"/>
                <w:b/>
                <w:sz w:val="22"/>
                <w:szCs w:val="22"/>
              </w:rPr>
              <w:t>Mandatory Hand Protection PPE to be Provided for cleaning</w:t>
            </w:r>
            <w:r w:rsidR="00923135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proofErr w:type="spellStart"/>
            <w:r w:rsidR="00923135">
              <w:rPr>
                <w:rFonts w:ascii="Arial" w:hAnsi="Arial" w:cs="Arial"/>
                <w:b/>
                <w:sz w:val="22"/>
                <w:szCs w:val="22"/>
              </w:rPr>
              <w:t>Nitritech</w:t>
            </w:r>
            <w:proofErr w:type="spellEnd"/>
            <w:r w:rsidR="00923135">
              <w:rPr>
                <w:rFonts w:ascii="Arial" w:hAnsi="Arial" w:cs="Arial"/>
                <w:b/>
                <w:sz w:val="22"/>
                <w:szCs w:val="22"/>
              </w:rPr>
              <w:t xml:space="preserve"> II – order code Q2136</w:t>
            </w:r>
          </w:p>
          <w:p w14:paraId="0AABBDFE" w14:textId="77777777" w:rsidR="008E507F" w:rsidRPr="0089358A" w:rsidRDefault="008E507F" w:rsidP="00B533C0">
            <w:pPr>
              <w:tabs>
                <w:tab w:val="left" w:pos="167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07F" w14:paraId="1B8FCEE8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899" w14:textId="77777777" w:rsidR="008E507F" w:rsidRDefault="008E507F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64772425" w14:textId="77777777" w:rsidR="008E507F" w:rsidRDefault="008E507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9B292FB" w14:textId="77777777" w:rsidR="008E507F" w:rsidRDefault="008E507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62BD8478" w14:textId="77777777" w:rsidR="008E507F" w:rsidRDefault="008E507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E507F" w14:paraId="138EDCB9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14F8D" w14:textId="77777777" w:rsidR="008E507F" w:rsidRDefault="008E50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55DA0C" w14:textId="77777777" w:rsidR="008E507F" w:rsidRDefault="008E50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09AC1B8" w14:textId="77777777" w:rsidR="008E507F" w:rsidRDefault="008E507F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2C069500" w14:textId="77777777" w:rsidR="008E507F" w:rsidRDefault="008E507F">
            <w:pPr>
              <w:pStyle w:val="Header"/>
              <w:rPr>
                <w:rFonts w:ascii="Arial" w:hAnsi="Arial" w:cs="Arial"/>
              </w:rPr>
            </w:pPr>
          </w:p>
        </w:tc>
      </w:tr>
      <w:tr w:rsidR="008E507F" w14:paraId="5D82C166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AB64FC4" w14:textId="77777777" w:rsidR="008E507F" w:rsidRDefault="008E50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F1EF2A2" w14:textId="77777777" w:rsidR="008E507F" w:rsidRDefault="008E50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14F284A" w14:textId="77777777" w:rsidR="008E507F" w:rsidRDefault="008E507F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24C9670A" w14:textId="77777777" w:rsidR="008E507F" w:rsidRDefault="008E507F">
            <w:pPr>
              <w:rPr>
                <w:rFonts w:ascii="Arial" w:hAnsi="Arial" w:cs="Arial"/>
              </w:rPr>
            </w:pPr>
          </w:p>
        </w:tc>
      </w:tr>
      <w:tr w:rsidR="008E507F" w14:paraId="2291FDDD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C424CEE" w14:textId="77777777" w:rsidR="008E507F" w:rsidRDefault="008E50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68E2F5D" w14:textId="77777777" w:rsidR="008E507F" w:rsidRDefault="008E50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7BBC1A6" w14:textId="77777777" w:rsidR="008E507F" w:rsidRDefault="008E507F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2900E65B" w14:textId="77777777" w:rsidR="008E507F" w:rsidRDefault="008E507F">
            <w:pPr>
              <w:rPr>
                <w:rFonts w:ascii="Arial" w:hAnsi="Arial" w:cs="Arial"/>
              </w:rPr>
            </w:pPr>
          </w:p>
        </w:tc>
      </w:tr>
      <w:tr w:rsidR="008E507F" w14:paraId="376939F5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55C4C1BA" w14:textId="77777777" w:rsidR="008E507F" w:rsidRDefault="008E50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848F07B" w14:textId="77777777" w:rsidR="008E507F" w:rsidRDefault="008E50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13E9ED0" w14:textId="77777777" w:rsidR="008E507F" w:rsidRDefault="008E507F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7A5F5C6A" w14:textId="77777777" w:rsidR="008E507F" w:rsidRDefault="008E507F">
            <w:pPr>
              <w:rPr>
                <w:rFonts w:ascii="Arial" w:hAnsi="Arial" w:cs="Arial"/>
              </w:rPr>
            </w:pPr>
          </w:p>
        </w:tc>
      </w:tr>
      <w:tr w:rsidR="008E507F" w14:paraId="6BF6C526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5AE131C3" w14:textId="77777777" w:rsidR="008E507F" w:rsidRDefault="008E50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C3EE3CE" w14:textId="77777777" w:rsidR="008E507F" w:rsidRDefault="008E50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63B600C5" w14:textId="77777777" w:rsidR="008E507F" w:rsidRDefault="008E507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5848627A" w14:textId="77777777" w:rsidR="008E507F" w:rsidRDefault="008E507F">
            <w:pPr>
              <w:rPr>
                <w:rFonts w:ascii="Arial" w:hAnsi="Arial" w:cs="Arial"/>
              </w:rPr>
            </w:pPr>
          </w:p>
        </w:tc>
      </w:tr>
      <w:tr w:rsidR="008E507F" w14:paraId="5F61C9CC" w14:textId="77777777" w:rsidTr="0089358A">
        <w:trPr>
          <w:cantSplit/>
          <w:trHeight w:val="457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4F6330B" w14:textId="77777777" w:rsidR="008E507F" w:rsidRDefault="008E50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24113119" w14:textId="77777777" w:rsidR="008E507F" w:rsidRDefault="008E507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295488D" w14:textId="77777777" w:rsidR="008E507F" w:rsidRDefault="008E50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740D1319" w14:textId="77777777" w:rsidR="008E507F" w:rsidRDefault="008E507F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34A2AA08" w14:textId="77777777" w:rsidR="008E507F" w:rsidRDefault="008E507F">
            <w:pPr>
              <w:rPr>
                <w:rFonts w:ascii="Arial" w:hAnsi="Arial" w:cs="Arial"/>
              </w:rPr>
            </w:pPr>
          </w:p>
        </w:tc>
      </w:tr>
      <w:tr w:rsidR="008E507F" w14:paraId="7C9C970D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45878F98" w14:textId="77777777" w:rsidR="008E507F" w:rsidRDefault="008E507F" w:rsidP="00830157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</w:rPr>
              <w:t xml:space="preserve">IMPORTANT - This risk assessment should be reviewed every </w:t>
            </w:r>
            <w:r w:rsidR="00830157">
              <w:rPr>
                <w:rFonts w:ascii="Arial" w:hAnsi="Arial" w:cs="Arial"/>
                <w:b/>
                <w:sz w:val="20"/>
              </w:rPr>
              <w:t>3 years</w:t>
            </w:r>
            <w:r>
              <w:rPr>
                <w:rFonts w:ascii="Arial" w:hAnsi="Arial" w:cs="Arial"/>
                <w:b/>
                <w:sz w:val="20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830157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 xml:space="preserve"> years.</w:t>
            </w:r>
          </w:p>
        </w:tc>
      </w:tr>
      <w:bookmarkEnd w:id="0"/>
    </w:tbl>
    <w:p w14:paraId="1E5BCFF3" w14:textId="77777777" w:rsidR="009646CD" w:rsidRDefault="009646CD" w:rsidP="0089358A">
      <w:pPr>
        <w:rPr>
          <w:rFonts w:ascii="Arial" w:hAnsi="Arial" w:cs="Arial"/>
        </w:rPr>
      </w:pPr>
    </w:p>
    <w:sectPr w:rsidR="009646CD" w:rsidSect="00784C35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7E73" w14:textId="77777777" w:rsidR="004F5297" w:rsidRDefault="004F5297">
      <w:r>
        <w:separator/>
      </w:r>
    </w:p>
  </w:endnote>
  <w:endnote w:type="continuationSeparator" w:id="0">
    <w:p w14:paraId="5C1E3EC0" w14:textId="77777777" w:rsidR="004F5297" w:rsidRDefault="004F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2046C" w14:textId="31224135" w:rsidR="009646CD" w:rsidRDefault="00382DC4">
    <w:pPr>
      <w:pStyle w:val="Foo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HSE/RA/082/01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71FBE" w14:textId="77777777" w:rsidR="004F5297" w:rsidRDefault="004F5297">
      <w:r>
        <w:separator/>
      </w:r>
    </w:p>
  </w:footnote>
  <w:footnote w:type="continuationSeparator" w:id="0">
    <w:p w14:paraId="7ED11F8D" w14:textId="77777777" w:rsidR="004F5297" w:rsidRDefault="004F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2E78D" w14:textId="77777777" w:rsidR="009646CD" w:rsidRDefault="00F93B1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56CD42" wp14:editId="060D4940">
          <wp:simplePos x="0" y="0"/>
          <wp:positionH relativeFrom="column">
            <wp:posOffset>-83820</wp:posOffset>
          </wp:positionH>
          <wp:positionV relativeFrom="paragraph">
            <wp:posOffset>-298450</wp:posOffset>
          </wp:positionV>
          <wp:extent cx="1095375" cy="476885"/>
          <wp:effectExtent l="19050" t="0" r="9525" b="0"/>
          <wp:wrapThrough wrapText="bothSides">
            <wp:wrapPolygon edited="0">
              <wp:start x="-376" y="0"/>
              <wp:lineTo x="-376" y="20708"/>
              <wp:lineTo x="21788" y="20708"/>
              <wp:lineTo x="21788" y="0"/>
              <wp:lineTo x="-37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>COMPASS GROUP UK &amp; IRELAND</w:t>
    </w:r>
    <w:r w:rsidR="001E56D0">
      <w:rPr>
        <w:rFonts w:ascii="Arial" w:hAnsi="Arial" w:cs="Arial"/>
        <w:b/>
      </w:rPr>
      <w:t xml:space="preserve"> –</w:t>
    </w:r>
    <w:r w:rsidR="00A012F0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25724973"/>
    <w:multiLevelType w:val="hybridMultilevel"/>
    <w:tmpl w:val="F53C99BC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FF5661"/>
    <w:multiLevelType w:val="hybridMultilevel"/>
    <w:tmpl w:val="0E10D21E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30B15"/>
    <w:rsid w:val="000743C6"/>
    <w:rsid w:val="000E49AB"/>
    <w:rsid w:val="001D6314"/>
    <w:rsid w:val="001E56D0"/>
    <w:rsid w:val="00211888"/>
    <w:rsid w:val="00243ED6"/>
    <w:rsid w:val="002C0C83"/>
    <w:rsid w:val="002C1CC2"/>
    <w:rsid w:val="00382DC4"/>
    <w:rsid w:val="003C6045"/>
    <w:rsid w:val="00430ABB"/>
    <w:rsid w:val="004911C0"/>
    <w:rsid w:val="004C4E46"/>
    <w:rsid w:val="004F5297"/>
    <w:rsid w:val="0056365A"/>
    <w:rsid w:val="00573DEF"/>
    <w:rsid w:val="005D11A5"/>
    <w:rsid w:val="005F4D2A"/>
    <w:rsid w:val="00697F83"/>
    <w:rsid w:val="00784C35"/>
    <w:rsid w:val="00830157"/>
    <w:rsid w:val="0089358A"/>
    <w:rsid w:val="008B62C2"/>
    <w:rsid w:val="008D4D9C"/>
    <w:rsid w:val="008E507F"/>
    <w:rsid w:val="009000B6"/>
    <w:rsid w:val="00923135"/>
    <w:rsid w:val="009646CD"/>
    <w:rsid w:val="009846C6"/>
    <w:rsid w:val="00A012F0"/>
    <w:rsid w:val="00A02FA2"/>
    <w:rsid w:val="00A24583"/>
    <w:rsid w:val="00AA7800"/>
    <w:rsid w:val="00AB0D7D"/>
    <w:rsid w:val="00B42233"/>
    <w:rsid w:val="00B533C0"/>
    <w:rsid w:val="00B848BD"/>
    <w:rsid w:val="00BB122E"/>
    <w:rsid w:val="00C6230E"/>
    <w:rsid w:val="00C80819"/>
    <w:rsid w:val="00CA07C1"/>
    <w:rsid w:val="00DE570E"/>
    <w:rsid w:val="00E0416D"/>
    <w:rsid w:val="00F05B77"/>
    <w:rsid w:val="00F37D5C"/>
    <w:rsid w:val="00F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4884F2"/>
  <w15:docId w15:val="{E4BFF682-DBF5-4C75-9B45-86E1CF60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4C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4C35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784C35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784C35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784C35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784C35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84C35"/>
    <w:pPr>
      <w:jc w:val="center"/>
    </w:pPr>
    <w:rPr>
      <w:b/>
      <w:bCs/>
    </w:rPr>
  </w:style>
  <w:style w:type="paragraph" w:styleId="Header">
    <w:name w:val="header"/>
    <w:basedOn w:val="Normal"/>
    <w:rsid w:val="00784C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4C3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4C35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784C35"/>
    <w:rPr>
      <w:sz w:val="20"/>
      <w:szCs w:val="20"/>
    </w:rPr>
  </w:style>
  <w:style w:type="paragraph" w:styleId="BalloonText">
    <w:name w:val="Balloon Text"/>
    <w:basedOn w:val="Normal"/>
    <w:link w:val="BalloonTextChar"/>
    <w:rsid w:val="00F37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D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2004-01-15T15:34:00Z</cp:lastPrinted>
  <dcterms:created xsi:type="dcterms:W3CDTF">2018-10-17T09:01:00Z</dcterms:created>
  <dcterms:modified xsi:type="dcterms:W3CDTF">2019-11-20T13:20:00Z</dcterms:modified>
</cp:coreProperties>
</file>