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B714" w14:textId="77777777" w:rsidR="008D4FDF" w:rsidRDefault="008D4FDF">
      <w:pPr>
        <w:rPr>
          <w:rFonts w:ascii="Arial" w:hAnsi="Arial" w:cs="Arial"/>
          <w:sz w:val="36"/>
          <w:szCs w:val="36"/>
        </w:rPr>
      </w:pPr>
    </w:p>
    <w:p w14:paraId="50E2C38D" w14:textId="1E4BFFE4" w:rsidR="00667948" w:rsidRPr="00551A74" w:rsidRDefault="008D4FDF">
      <w:pPr>
        <w:rPr>
          <w:rFonts w:ascii="Arial" w:hAnsi="Arial" w:cs="Arial"/>
          <w:sz w:val="36"/>
          <w:szCs w:val="36"/>
        </w:rPr>
      </w:pPr>
      <w:r>
        <w:rPr>
          <w:rFonts w:ascii="Arial" w:hAnsi="Arial" w:cs="Arial"/>
          <w:sz w:val="36"/>
          <w:szCs w:val="36"/>
        </w:rPr>
        <w:t>8.0</w:t>
      </w:r>
      <w:r w:rsidR="00551A74">
        <w:rPr>
          <w:rFonts w:ascii="Arial" w:hAnsi="Arial" w:cs="Arial"/>
          <w:sz w:val="36"/>
          <w:szCs w:val="36"/>
        </w:rPr>
        <w:t xml:space="preserve"> </w:t>
      </w:r>
      <w:r w:rsidR="00307215">
        <w:rPr>
          <w:rFonts w:ascii="Arial" w:hAnsi="Arial" w:cs="Arial"/>
          <w:sz w:val="36"/>
          <w:szCs w:val="36"/>
        </w:rPr>
        <w:t>Purchasing</w:t>
      </w:r>
      <w:r>
        <w:rPr>
          <w:rFonts w:ascii="Arial" w:hAnsi="Arial" w:cs="Arial"/>
          <w:sz w:val="36"/>
          <w:szCs w:val="36"/>
        </w:rPr>
        <w:t xml:space="preserve"> &amp; Facilities Management</w:t>
      </w:r>
    </w:p>
    <w:p w14:paraId="22D2C8B1" w14:textId="0B69FD47" w:rsidR="006334ED" w:rsidRDefault="006334ED" w:rsidP="006334ED"/>
    <w:p w14:paraId="5CE69BCA" w14:textId="7EB72F69" w:rsidR="008D4FDF" w:rsidRPr="008D4FDF" w:rsidRDefault="008D4FDF" w:rsidP="008D4FDF">
      <w:pPr>
        <w:widowControl w:val="0"/>
        <w:autoSpaceDE w:val="0"/>
        <w:autoSpaceDN w:val="0"/>
        <w:spacing w:after="0" w:line="246" w:lineRule="exact"/>
        <w:ind w:left="190"/>
        <w:jc w:val="both"/>
        <w:rPr>
          <w:rFonts w:ascii="Arial" w:eastAsia="Arial" w:hAnsi="Arial" w:cs="Arial"/>
          <w:sz w:val="20"/>
          <w:szCs w:val="20"/>
          <w:lang w:val="en-US"/>
        </w:rPr>
      </w:pPr>
      <w:r w:rsidRPr="008D4FDF">
        <w:rPr>
          <w:rFonts w:ascii="Arial" w:eastAsia="Arial" w:hAnsi="Arial" w:cs="Arial"/>
          <w:sz w:val="20"/>
          <w:szCs w:val="20"/>
          <w:lang w:val="en-US"/>
        </w:rPr>
        <w:t xml:space="preserve">The Company's purchasing strategy is to build a relationship with a limited number of </w:t>
      </w:r>
      <w:r w:rsidR="00903654" w:rsidRPr="008D4FDF">
        <w:rPr>
          <w:rFonts w:ascii="Arial" w:eastAsia="Arial" w:hAnsi="Arial" w:cs="Arial"/>
          <w:sz w:val="20"/>
          <w:szCs w:val="20"/>
          <w:lang w:val="en-US"/>
        </w:rPr>
        <w:t>suppliers / subs</w:t>
      </w:r>
    </w:p>
    <w:p w14:paraId="15F36B74" w14:textId="024D39DD" w:rsidR="008D4FDF" w:rsidRPr="008D4FDF" w:rsidRDefault="008D4FDF" w:rsidP="008D4FDF">
      <w:pPr>
        <w:widowControl w:val="0"/>
        <w:autoSpaceDE w:val="0"/>
        <w:autoSpaceDN w:val="0"/>
        <w:spacing w:before="6" w:after="0" w:line="228" w:lineRule="auto"/>
        <w:ind w:left="187" w:right="184"/>
        <w:jc w:val="both"/>
        <w:rPr>
          <w:rFonts w:ascii="Arial" w:eastAsia="Arial" w:hAnsi="Arial" w:cs="Arial"/>
          <w:sz w:val="20"/>
          <w:szCs w:val="20"/>
          <w:lang w:val="en-US"/>
        </w:rPr>
      </w:pPr>
      <w:r w:rsidRPr="008D4FDF">
        <w:rPr>
          <w:rFonts w:ascii="Arial" w:eastAsia="Arial" w:hAnsi="Arial" w:cs="Arial"/>
          <w:sz w:val="20"/>
          <w:szCs w:val="20"/>
          <w:lang w:val="en-US"/>
        </w:rPr>
        <w:t xml:space="preserve">-contractors </w:t>
      </w:r>
      <w:r w:rsidR="00903654" w:rsidRPr="008D4FDF">
        <w:rPr>
          <w:rFonts w:ascii="Arial" w:eastAsia="Arial" w:hAnsi="Arial" w:cs="Arial"/>
          <w:sz w:val="20"/>
          <w:szCs w:val="20"/>
          <w:lang w:val="en-US"/>
        </w:rPr>
        <w:t>to</w:t>
      </w:r>
      <w:r w:rsidRPr="008D4FDF">
        <w:rPr>
          <w:rFonts w:ascii="Arial" w:eastAsia="Arial" w:hAnsi="Arial" w:cs="Arial"/>
          <w:sz w:val="20"/>
          <w:szCs w:val="20"/>
          <w:lang w:val="en-US"/>
        </w:rPr>
        <w:t xml:space="preserve"> ensure continuity of the required range and quality of supplies and services to meet customer</w:t>
      </w:r>
      <w:r w:rsidRPr="008D4FDF">
        <w:rPr>
          <w:rFonts w:ascii="Arial" w:eastAsia="Arial" w:hAnsi="Arial" w:cs="Arial"/>
          <w:spacing w:val="-6"/>
          <w:sz w:val="20"/>
          <w:szCs w:val="20"/>
          <w:lang w:val="en-US"/>
        </w:rPr>
        <w:t xml:space="preserve"> </w:t>
      </w:r>
      <w:r w:rsidRPr="008D4FDF">
        <w:rPr>
          <w:rFonts w:ascii="Arial" w:eastAsia="Arial" w:hAnsi="Arial" w:cs="Arial"/>
          <w:sz w:val="20"/>
          <w:szCs w:val="20"/>
          <w:lang w:val="en-US"/>
        </w:rPr>
        <w:t>needs.</w:t>
      </w:r>
    </w:p>
    <w:p w14:paraId="366DF72A" w14:textId="77777777" w:rsidR="008D4FDF" w:rsidRPr="008D4FDF" w:rsidRDefault="008D4FDF" w:rsidP="008D4FDF">
      <w:pPr>
        <w:widowControl w:val="0"/>
        <w:autoSpaceDE w:val="0"/>
        <w:autoSpaceDN w:val="0"/>
        <w:spacing w:after="0" w:line="240" w:lineRule="auto"/>
        <w:jc w:val="both"/>
        <w:rPr>
          <w:rFonts w:ascii="Arial" w:eastAsia="Arial" w:hAnsi="Arial" w:cs="Arial"/>
          <w:sz w:val="20"/>
          <w:szCs w:val="20"/>
          <w:lang w:val="en-US"/>
        </w:rPr>
      </w:pPr>
    </w:p>
    <w:p w14:paraId="33AFDEAD" w14:textId="77777777" w:rsidR="008D4FDF" w:rsidRPr="008D4FDF" w:rsidRDefault="008D4FDF" w:rsidP="008D4FDF">
      <w:pPr>
        <w:widowControl w:val="0"/>
        <w:autoSpaceDE w:val="0"/>
        <w:autoSpaceDN w:val="0"/>
        <w:spacing w:after="0" w:line="228" w:lineRule="auto"/>
        <w:ind w:left="187" w:right="184" w:firstLine="2"/>
        <w:jc w:val="both"/>
        <w:rPr>
          <w:rFonts w:ascii="Arial" w:eastAsia="Arial" w:hAnsi="Arial" w:cs="Arial"/>
          <w:sz w:val="20"/>
          <w:szCs w:val="20"/>
          <w:lang w:val="en-US"/>
        </w:rPr>
      </w:pPr>
      <w:r w:rsidRPr="008D4FDF">
        <w:rPr>
          <w:rFonts w:ascii="Arial" w:eastAsia="Arial" w:hAnsi="Arial" w:cs="Arial"/>
          <w:sz w:val="20"/>
          <w:szCs w:val="20"/>
          <w:lang w:val="en-US"/>
        </w:rPr>
        <w:t>The list of nominated suppliers is authorised by Compass Group. In the event of a different supplier being necessary, a Non-Authorised Supplier Form must be authorised prior to placing an order.</w:t>
      </w:r>
    </w:p>
    <w:p w14:paraId="7CFE5335" w14:textId="77777777" w:rsidR="008D4FDF" w:rsidRPr="008D4FDF" w:rsidRDefault="008D4FDF" w:rsidP="008D4FDF">
      <w:pPr>
        <w:widowControl w:val="0"/>
        <w:autoSpaceDE w:val="0"/>
        <w:autoSpaceDN w:val="0"/>
        <w:spacing w:after="0" w:line="240" w:lineRule="auto"/>
        <w:jc w:val="both"/>
        <w:rPr>
          <w:rFonts w:ascii="Arial" w:eastAsia="Arial" w:hAnsi="Arial" w:cs="Arial"/>
          <w:sz w:val="20"/>
          <w:szCs w:val="20"/>
          <w:lang w:val="en-US"/>
        </w:rPr>
      </w:pPr>
    </w:p>
    <w:p w14:paraId="43CB1995" w14:textId="041092BF" w:rsidR="008D4FDF" w:rsidRPr="008D4FDF" w:rsidRDefault="008D4FDF" w:rsidP="008D4FDF">
      <w:pPr>
        <w:widowControl w:val="0"/>
        <w:autoSpaceDE w:val="0"/>
        <w:autoSpaceDN w:val="0"/>
        <w:spacing w:after="0" w:line="228" w:lineRule="auto"/>
        <w:ind w:left="188" w:right="183" w:firstLine="2"/>
        <w:jc w:val="both"/>
        <w:rPr>
          <w:rFonts w:ascii="Arial" w:eastAsia="Arial" w:hAnsi="Arial" w:cs="Arial"/>
          <w:sz w:val="20"/>
          <w:szCs w:val="20"/>
          <w:lang w:val="en-US"/>
        </w:rPr>
      </w:pPr>
      <w:r w:rsidRPr="008D4FDF">
        <w:rPr>
          <w:rFonts w:ascii="Arial" w:eastAsia="Arial" w:hAnsi="Arial" w:cs="Arial"/>
          <w:sz w:val="20"/>
          <w:szCs w:val="20"/>
          <w:lang w:val="en-US"/>
        </w:rPr>
        <w:t xml:space="preserve">Compass Supply Chain ensures the suitability and capability of suppliers to provide the required range of supplies on time and under the correct conditions of packaging, </w:t>
      </w:r>
      <w:r w:rsidR="00903654" w:rsidRPr="008D4FDF">
        <w:rPr>
          <w:rFonts w:ascii="Arial" w:eastAsia="Arial" w:hAnsi="Arial" w:cs="Arial"/>
          <w:sz w:val="20"/>
          <w:szCs w:val="20"/>
          <w:lang w:val="en-US"/>
        </w:rPr>
        <w:t>segregation,</w:t>
      </w:r>
      <w:r w:rsidRPr="008D4FDF">
        <w:rPr>
          <w:rFonts w:ascii="Arial" w:eastAsia="Arial" w:hAnsi="Arial" w:cs="Arial"/>
          <w:sz w:val="20"/>
          <w:szCs w:val="20"/>
          <w:lang w:val="en-US"/>
        </w:rPr>
        <w:t xml:space="preserve"> and refrigeration where applicable.</w:t>
      </w:r>
    </w:p>
    <w:p w14:paraId="61A13062" w14:textId="77777777" w:rsidR="008D4FDF" w:rsidRPr="008D4FDF" w:rsidRDefault="008D4FDF" w:rsidP="008D4FDF">
      <w:pPr>
        <w:widowControl w:val="0"/>
        <w:autoSpaceDE w:val="0"/>
        <w:autoSpaceDN w:val="0"/>
        <w:spacing w:before="7" w:after="0" w:line="240" w:lineRule="auto"/>
        <w:jc w:val="both"/>
        <w:rPr>
          <w:rFonts w:ascii="Arial" w:eastAsia="Arial" w:hAnsi="Arial" w:cs="Arial"/>
          <w:sz w:val="20"/>
          <w:szCs w:val="20"/>
          <w:lang w:val="en-US"/>
        </w:rPr>
      </w:pPr>
    </w:p>
    <w:p w14:paraId="7FCA15D6" w14:textId="304E9FE0" w:rsidR="008D4FDF" w:rsidRPr="008D4FDF" w:rsidRDefault="008D4FDF" w:rsidP="008D4FDF">
      <w:pPr>
        <w:widowControl w:val="0"/>
        <w:autoSpaceDE w:val="0"/>
        <w:autoSpaceDN w:val="0"/>
        <w:spacing w:after="0" w:line="230" w:lineRule="auto"/>
        <w:ind w:left="188" w:right="185" w:firstLine="2"/>
        <w:jc w:val="both"/>
        <w:rPr>
          <w:rFonts w:ascii="Arial" w:eastAsia="Arial" w:hAnsi="Arial" w:cs="Arial"/>
          <w:sz w:val="20"/>
          <w:szCs w:val="20"/>
          <w:lang w:val="en-US"/>
        </w:rPr>
      </w:pPr>
      <w:r w:rsidRPr="008D4FDF">
        <w:rPr>
          <w:rFonts w:ascii="Arial" w:eastAsia="Arial" w:hAnsi="Arial" w:cs="Arial"/>
          <w:sz w:val="20"/>
          <w:szCs w:val="20"/>
          <w:lang w:val="en-US"/>
        </w:rPr>
        <w:t xml:space="preserve">The Operations </w:t>
      </w:r>
      <w:r w:rsidR="00C84D58">
        <w:rPr>
          <w:rFonts w:ascii="Arial" w:eastAsia="Arial" w:hAnsi="Arial" w:cs="Arial"/>
          <w:sz w:val="20"/>
          <w:szCs w:val="20"/>
          <w:lang w:val="en-US"/>
        </w:rPr>
        <w:t>Team</w:t>
      </w:r>
      <w:r w:rsidRPr="008D4FDF">
        <w:rPr>
          <w:rFonts w:ascii="Arial" w:eastAsia="Arial" w:hAnsi="Arial" w:cs="Arial"/>
          <w:sz w:val="20"/>
          <w:szCs w:val="20"/>
          <w:lang w:val="en-US"/>
        </w:rPr>
        <w:t xml:space="preserve"> shall ensure that each installation is provided with current agreed product </w:t>
      </w:r>
      <w:proofErr w:type="gramStart"/>
      <w:r w:rsidRPr="008D4FDF">
        <w:rPr>
          <w:rFonts w:ascii="Arial" w:eastAsia="Arial" w:hAnsi="Arial" w:cs="Arial"/>
          <w:sz w:val="20"/>
          <w:szCs w:val="20"/>
          <w:lang w:val="en-US"/>
        </w:rPr>
        <w:t>listing</w:t>
      </w:r>
      <w:proofErr w:type="gramEnd"/>
      <w:r w:rsidRPr="008D4FDF">
        <w:rPr>
          <w:rFonts w:ascii="Arial" w:eastAsia="Arial" w:hAnsi="Arial" w:cs="Arial"/>
          <w:sz w:val="20"/>
          <w:szCs w:val="20"/>
          <w:lang w:val="en-US"/>
        </w:rPr>
        <w:t xml:space="preserve"> (APL) showing product grade/brand as agreed with supplier.</w:t>
      </w:r>
    </w:p>
    <w:p w14:paraId="06B4A4B6" w14:textId="77777777" w:rsidR="008D4FDF" w:rsidRPr="008D4FDF" w:rsidRDefault="008D4FDF" w:rsidP="008D4FDF">
      <w:pPr>
        <w:widowControl w:val="0"/>
        <w:autoSpaceDE w:val="0"/>
        <w:autoSpaceDN w:val="0"/>
        <w:spacing w:before="7" w:after="0" w:line="240" w:lineRule="auto"/>
        <w:jc w:val="both"/>
        <w:rPr>
          <w:rFonts w:ascii="Arial" w:eastAsia="Arial" w:hAnsi="Arial" w:cs="Arial"/>
          <w:sz w:val="20"/>
          <w:szCs w:val="20"/>
          <w:lang w:val="en-US"/>
        </w:rPr>
      </w:pPr>
    </w:p>
    <w:p w14:paraId="5B1F983B" w14:textId="77777777" w:rsidR="008D4FDF" w:rsidRPr="008D4FDF" w:rsidRDefault="008D4FDF" w:rsidP="008D4FDF">
      <w:pPr>
        <w:widowControl w:val="0"/>
        <w:autoSpaceDE w:val="0"/>
        <w:autoSpaceDN w:val="0"/>
        <w:spacing w:after="0" w:line="230" w:lineRule="auto"/>
        <w:ind w:left="188" w:right="184" w:firstLine="2"/>
        <w:jc w:val="both"/>
        <w:rPr>
          <w:rFonts w:ascii="Arial" w:eastAsia="Arial" w:hAnsi="Arial" w:cs="Arial"/>
          <w:sz w:val="20"/>
          <w:szCs w:val="20"/>
          <w:lang w:val="en-US"/>
        </w:rPr>
      </w:pPr>
      <w:r w:rsidRPr="008D4FDF">
        <w:rPr>
          <w:rFonts w:ascii="Arial" w:eastAsia="Arial" w:hAnsi="Arial" w:cs="Arial"/>
          <w:sz w:val="20"/>
          <w:szCs w:val="20"/>
          <w:lang w:val="en-US"/>
        </w:rPr>
        <w:t>The Unit Manager shall ensure that supplies are ordered in accordance with the APL; the specifications detailed in this section of the manual; and in accordance with the requirements of the Client.</w:t>
      </w:r>
    </w:p>
    <w:p w14:paraId="661FFF86" w14:textId="77777777" w:rsidR="008D4FDF" w:rsidRPr="008D4FDF" w:rsidRDefault="008D4FDF" w:rsidP="008D4FDF">
      <w:pPr>
        <w:widowControl w:val="0"/>
        <w:autoSpaceDE w:val="0"/>
        <w:autoSpaceDN w:val="0"/>
        <w:spacing w:before="9" w:after="0" w:line="240" w:lineRule="auto"/>
        <w:jc w:val="both"/>
        <w:rPr>
          <w:rFonts w:ascii="Arial" w:eastAsia="Arial" w:hAnsi="Arial" w:cs="Arial"/>
          <w:sz w:val="20"/>
          <w:szCs w:val="20"/>
          <w:lang w:val="en-US"/>
        </w:rPr>
      </w:pPr>
    </w:p>
    <w:p w14:paraId="749AADB0" w14:textId="18688356" w:rsidR="008D4FDF" w:rsidRPr="008D4FDF" w:rsidRDefault="008D4FDF" w:rsidP="008D4FDF">
      <w:pPr>
        <w:widowControl w:val="0"/>
        <w:autoSpaceDE w:val="0"/>
        <w:autoSpaceDN w:val="0"/>
        <w:spacing w:after="0" w:line="228" w:lineRule="auto"/>
        <w:ind w:left="188" w:right="183" w:firstLine="2"/>
        <w:jc w:val="both"/>
        <w:rPr>
          <w:rFonts w:ascii="Arial" w:eastAsia="Arial" w:hAnsi="Arial" w:cs="Arial"/>
          <w:sz w:val="20"/>
          <w:szCs w:val="20"/>
          <w:lang w:val="en-US"/>
        </w:rPr>
      </w:pPr>
      <w:r w:rsidRPr="008D4FDF">
        <w:rPr>
          <w:rFonts w:ascii="Arial" w:eastAsia="Arial" w:hAnsi="Arial" w:cs="Arial"/>
          <w:sz w:val="20"/>
          <w:szCs w:val="20"/>
          <w:lang w:val="en-US"/>
        </w:rPr>
        <w:t xml:space="preserve">The Unit Manager shall ensure that </w:t>
      </w:r>
      <w:proofErr w:type="gramStart"/>
      <w:r w:rsidRPr="008D4FDF">
        <w:rPr>
          <w:rFonts w:ascii="Arial" w:eastAsia="Arial" w:hAnsi="Arial" w:cs="Arial"/>
          <w:sz w:val="20"/>
          <w:szCs w:val="20"/>
          <w:lang w:val="en-US"/>
        </w:rPr>
        <w:t>received supplies</w:t>
      </w:r>
      <w:proofErr w:type="gramEnd"/>
      <w:r w:rsidRPr="008D4FDF">
        <w:rPr>
          <w:rFonts w:ascii="Arial" w:eastAsia="Arial" w:hAnsi="Arial" w:cs="Arial"/>
          <w:sz w:val="20"/>
          <w:szCs w:val="20"/>
          <w:lang w:val="en-US"/>
        </w:rPr>
        <w:t xml:space="preserve"> conform to specification and order details and that the temperature of frozen and vegetable containers is taken and recorded on the Container Temperature Check form. In the event of non-conforming supplies, the </w:t>
      </w:r>
      <w:r w:rsidR="00307215" w:rsidRPr="008D4FDF">
        <w:rPr>
          <w:rFonts w:ascii="Arial" w:eastAsia="Arial" w:hAnsi="Arial" w:cs="Arial"/>
          <w:sz w:val="20"/>
          <w:szCs w:val="20"/>
          <w:lang w:val="en-US"/>
        </w:rPr>
        <w:t>Non-Conformance</w:t>
      </w:r>
      <w:r w:rsidRPr="008D4FDF">
        <w:rPr>
          <w:rFonts w:ascii="Arial" w:eastAsia="Arial" w:hAnsi="Arial" w:cs="Arial"/>
          <w:sz w:val="20"/>
          <w:szCs w:val="20"/>
          <w:lang w:val="en-US"/>
        </w:rPr>
        <w:t xml:space="preserve"> procedures shall be implemented - see Section 2, procedure 2.3.</w:t>
      </w:r>
    </w:p>
    <w:p w14:paraId="6D063C5C" w14:textId="77777777" w:rsidR="008D4FDF" w:rsidRPr="008D4FDF" w:rsidRDefault="008D4FDF" w:rsidP="008D4FDF">
      <w:pPr>
        <w:widowControl w:val="0"/>
        <w:autoSpaceDE w:val="0"/>
        <w:autoSpaceDN w:val="0"/>
        <w:spacing w:before="11" w:after="0" w:line="240" w:lineRule="auto"/>
        <w:jc w:val="both"/>
        <w:rPr>
          <w:rFonts w:ascii="Arial" w:eastAsia="Arial" w:hAnsi="Arial" w:cs="Arial"/>
          <w:sz w:val="20"/>
          <w:szCs w:val="20"/>
          <w:lang w:val="en-US"/>
        </w:rPr>
      </w:pPr>
    </w:p>
    <w:p w14:paraId="23468657" w14:textId="77777777" w:rsidR="008D4FDF" w:rsidRPr="008D4FDF" w:rsidRDefault="008D4FDF" w:rsidP="008D4FDF">
      <w:pPr>
        <w:widowControl w:val="0"/>
        <w:autoSpaceDE w:val="0"/>
        <w:autoSpaceDN w:val="0"/>
        <w:spacing w:after="0" w:line="228" w:lineRule="auto"/>
        <w:ind w:left="188" w:right="184" w:firstLine="2"/>
        <w:jc w:val="both"/>
        <w:rPr>
          <w:rFonts w:ascii="Arial" w:eastAsia="Arial" w:hAnsi="Arial" w:cs="Arial"/>
          <w:sz w:val="20"/>
          <w:szCs w:val="20"/>
          <w:lang w:val="en-US"/>
        </w:rPr>
      </w:pPr>
      <w:r w:rsidRPr="008D4FDF">
        <w:rPr>
          <w:rFonts w:ascii="Arial" w:eastAsia="Arial" w:hAnsi="Arial" w:cs="Arial"/>
          <w:sz w:val="20"/>
          <w:szCs w:val="20"/>
          <w:lang w:val="en-US"/>
        </w:rPr>
        <w:t>Unit Managers are responsible for investigating non conformances with a view to preventing their recurrence and shall record the findings on the Condemnation of Foodstuffs/Missing Items/Returns form.</w:t>
      </w:r>
    </w:p>
    <w:p w14:paraId="639C8741" w14:textId="77777777" w:rsidR="008D4FDF" w:rsidRPr="008D4FDF" w:rsidRDefault="008D4FDF" w:rsidP="008D4FDF">
      <w:pPr>
        <w:widowControl w:val="0"/>
        <w:autoSpaceDE w:val="0"/>
        <w:autoSpaceDN w:val="0"/>
        <w:spacing w:before="10" w:after="0" w:line="240" w:lineRule="auto"/>
        <w:jc w:val="both"/>
        <w:rPr>
          <w:rFonts w:ascii="Arial" w:eastAsia="Arial" w:hAnsi="Arial" w:cs="Arial"/>
          <w:sz w:val="20"/>
          <w:szCs w:val="20"/>
          <w:lang w:val="en-US"/>
        </w:rPr>
      </w:pPr>
    </w:p>
    <w:p w14:paraId="55C9E12C" w14:textId="42CE601A" w:rsidR="006334ED" w:rsidRDefault="008D4FDF" w:rsidP="008D4FDF">
      <w:pPr>
        <w:widowControl w:val="0"/>
        <w:autoSpaceDE w:val="0"/>
        <w:autoSpaceDN w:val="0"/>
        <w:spacing w:after="0" w:line="240" w:lineRule="auto"/>
        <w:ind w:left="190"/>
        <w:jc w:val="both"/>
        <w:rPr>
          <w:rFonts w:ascii="Arial" w:eastAsia="Arial" w:hAnsi="Arial" w:cs="Arial"/>
          <w:sz w:val="20"/>
          <w:szCs w:val="20"/>
          <w:lang w:val="en-US"/>
        </w:rPr>
      </w:pPr>
      <w:r w:rsidRPr="008D4FDF">
        <w:rPr>
          <w:rFonts w:ascii="Arial" w:eastAsia="Arial" w:hAnsi="Arial" w:cs="Arial"/>
          <w:sz w:val="20"/>
          <w:szCs w:val="20"/>
          <w:lang w:val="en-US"/>
        </w:rPr>
        <w:t>The relevant purchasing specifications are detailed in this section as follows:</w:t>
      </w:r>
    </w:p>
    <w:p w14:paraId="0249A4E8" w14:textId="38BD8F7D" w:rsidR="008D4FDF" w:rsidRDefault="008D4FDF" w:rsidP="008D4FDF">
      <w:pPr>
        <w:widowControl w:val="0"/>
        <w:autoSpaceDE w:val="0"/>
        <w:autoSpaceDN w:val="0"/>
        <w:spacing w:after="0" w:line="240" w:lineRule="auto"/>
        <w:ind w:left="190"/>
        <w:jc w:val="both"/>
        <w:rPr>
          <w:rFonts w:ascii="Arial" w:eastAsia="Arial" w:hAnsi="Arial" w:cs="Arial"/>
          <w:sz w:val="20"/>
          <w:szCs w:val="20"/>
          <w:lang w:val="en-US"/>
        </w:rPr>
      </w:pPr>
    </w:p>
    <w:p w14:paraId="5B369223" w14:textId="57913FDA" w:rsidR="008D4FDF" w:rsidRDefault="008D4FDF" w:rsidP="008D4FDF">
      <w:pPr>
        <w:widowControl w:val="0"/>
        <w:autoSpaceDE w:val="0"/>
        <w:autoSpaceDN w:val="0"/>
        <w:spacing w:after="0" w:line="240" w:lineRule="auto"/>
        <w:ind w:left="190"/>
        <w:jc w:val="both"/>
        <w:rPr>
          <w:rFonts w:ascii="Arial" w:eastAsia="Arial" w:hAnsi="Arial" w:cs="Arial"/>
          <w:sz w:val="20"/>
          <w:szCs w:val="20"/>
          <w:lang w:val="en-US"/>
        </w:rPr>
      </w:pP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57"/>
        <w:gridCol w:w="1832"/>
        <w:gridCol w:w="2089"/>
        <w:gridCol w:w="2301"/>
      </w:tblGrid>
      <w:tr w:rsidR="008D4FDF" w:rsidRPr="008D4FDF" w14:paraId="255036D2" w14:textId="77777777" w:rsidTr="008201C2">
        <w:trPr>
          <w:trHeight w:val="317"/>
        </w:trPr>
        <w:tc>
          <w:tcPr>
            <w:tcW w:w="2557" w:type="dxa"/>
          </w:tcPr>
          <w:p w14:paraId="0E789028" w14:textId="77777777" w:rsidR="008D4FDF" w:rsidRPr="008D4FDF" w:rsidRDefault="008D4FDF" w:rsidP="008D4FDF">
            <w:pPr>
              <w:widowControl w:val="0"/>
              <w:autoSpaceDE w:val="0"/>
              <w:autoSpaceDN w:val="0"/>
              <w:spacing w:before="36" w:after="0" w:line="240" w:lineRule="auto"/>
              <w:ind w:left="382"/>
              <w:rPr>
                <w:rFonts w:ascii="Arial" w:eastAsia="Arial" w:hAnsi="Arial" w:cs="Arial"/>
                <w:lang w:val="en-US"/>
              </w:rPr>
            </w:pPr>
            <w:r w:rsidRPr="008D4FDF">
              <w:rPr>
                <w:rFonts w:ascii="Arial" w:eastAsia="Arial" w:hAnsi="Arial" w:cs="Arial"/>
                <w:lang w:val="en-US"/>
              </w:rPr>
              <w:t>PROCEDURE TITLE</w:t>
            </w:r>
          </w:p>
        </w:tc>
        <w:tc>
          <w:tcPr>
            <w:tcW w:w="1832" w:type="dxa"/>
          </w:tcPr>
          <w:p w14:paraId="423EF69E" w14:textId="77777777" w:rsidR="008D4FDF" w:rsidRPr="008D4FDF" w:rsidRDefault="008D4FDF" w:rsidP="008D4FDF">
            <w:pPr>
              <w:widowControl w:val="0"/>
              <w:autoSpaceDE w:val="0"/>
              <w:autoSpaceDN w:val="0"/>
              <w:spacing w:before="36" w:after="0" w:line="240" w:lineRule="auto"/>
              <w:ind w:left="137" w:right="143"/>
              <w:jc w:val="center"/>
              <w:rPr>
                <w:rFonts w:ascii="Arial" w:eastAsia="Arial" w:hAnsi="Arial" w:cs="Arial"/>
                <w:lang w:val="en-US"/>
              </w:rPr>
            </w:pPr>
            <w:r w:rsidRPr="008D4FDF">
              <w:rPr>
                <w:rFonts w:ascii="Arial" w:eastAsia="Arial" w:hAnsi="Arial" w:cs="Arial"/>
                <w:lang w:val="en-US"/>
              </w:rPr>
              <w:t>PROCEDURE</w:t>
            </w:r>
          </w:p>
        </w:tc>
        <w:tc>
          <w:tcPr>
            <w:tcW w:w="2089" w:type="dxa"/>
          </w:tcPr>
          <w:p w14:paraId="0487EC0F" w14:textId="77777777" w:rsidR="008D4FDF" w:rsidRPr="008D4FDF" w:rsidRDefault="008D4FDF" w:rsidP="008D4FDF">
            <w:pPr>
              <w:widowControl w:val="0"/>
              <w:autoSpaceDE w:val="0"/>
              <w:autoSpaceDN w:val="0"/>
              <w:spacing w:before="36" w:after="0" w:line="240" w:lineRule="auto"/>
              <w:ind w:left="37" w:right="43"/>
              <w:jc w:val="center"/>
              <w:rPr>
                <w:rFonts w:ascii="Arial" w:eastAsia="Arial" w:hAnsi="Arial" w:cs="Arial"/>
                <w:lang w:val="en-US"/>
              </w:rPr>
            </w:pPr>
            <w:r w:rsidRPr="008D4FDF">
              <w:rPr>
                <w:rFonts w:ascii="Arial" w:eastAsia="Arial" w:hAnsi="Arial" w:cs="Arial"/>
                <w:lang w:val="en-US"/>
              </w:rPr>
              <w:t>RECORD</w:t>
            </w:r>
          </w:p>
        </w:tc>
        <w:tc>
          <w:tcPr>
            <w:tcW w:w="2301" w:type="dxa"/>
          </w:tcPr>
          <w:p w14:paraId="6D77BB10" w14:textId="77777777" w:rsidR="008D4FDF" w:rsidRPr="008D4FDF" w:rsidRDefault="008D4FDF" w:rsidP="008D4FDF">
            <w:pPr>
              <w:widowControl w:val="0"/>
              <w:autoSpaceDE w:val="0"/>
              <w:autoSpaceDN w:val="0"/>
              <w:spacing w:before="36" w:after="0" w:line="240" w:lineRule="auto"/>
              <w:ind w:left="103" w:right="107"/>
              <w:jc w:val="center"/>
              <w:rPr>
                <w:rFonts w:ascii="Arial" w:eastAsia="Arial" w:hAnsi="Arial" w:cs="Arial"/>
                <w:lang w:val="en-US"/>
              </w:rPr>
            </w:pPr>
            <w:r w:rsidRPr="008D4FDF">
              <w:rPr>
                <w:rFonts w:ascii="Arial" w:eastAsia="Arial" w:hAnsi="Arial" w:cs="Arial"/>
                <w:lang w:val="en-US"/>
              </w:rPr>
              <w:t>FREQUENCY</w:t>
            </w:r>
          </w:p>
        </w:tc>
      </w:tr>
      <w:tr w:rsidR="008D4FDF" w:rsidRPr="008D4FDF" w14:paraId="3AE6466A" w14:textId="77777777" w:rsidTr="008201C2">
        <w:trPr>
          <w:trHeight w:val="193"/>
        </w:trPr>
        <w:tc>
          <w:tcPr>
            <w:tcW w:w="2557" w:type="dxa"/>
            <w:tcBorders>
              <w:bottom w:val="nil"/>
            </w:tcBorders>
          </w:tcPr>
          <w:p w14:paraId="1153E03F" w14:textId="77777777" w:rsidR="008D4FDF" w:rsidRPr="008D4FDF" w:rsidRDefault="008D4FDF" w:rsidP="008D4FDF">
            <w:pPr>
              <w:widowControl w:val="0"/>
              <w:autoSpaceDE w:val="0"/>
              <w:autoSpaceDN w:val="0"/>
              <w:spacing w:before="38" w:after="0" w:line="240" w:lineRule="auto"/>
              <w:ind w:left="48"/>
              <w:rPr>
                <w:rFonts w:ascii="Arial" w:eastAsia="Arial" w:hAnsi="Arial" w:cs="Arial"/>
                <w:sz w:val="18"/>
                <w:lang w:val="en-US"/>
              </w:rPr>
            </w:pPr>
            <w:r w:rsidRPr="008D4FDF">
              <w:rPr>
                <w:rFonts w:ascii="Arial" w:eastAsia="Arial" w:hAnsi="Arial" w:cs="Arial"/>
                <w:sz w:val="18"/>
                <w:lang w:val="en-US"/>
              </w:rPr>
              <w:t>Purchasing and Facilities</w:t>
            </w:r>
          </w:p>
        </w:tc>
        <w:tc>
          <w:tcPr>
            <w:tcW w:w="1832" w:type="dxa"/>
            <w:tcBorders>
              <w:bottom w:val="nil"/>
            </w:tcBorders>
          </w:tcPr>
          <w:p w14:paraId="59CE8F13" w14:textId="77777777" w:rsidR="008D4FDF" w:rsidRPr="008D4FDF" w:rsidRDefault="008D4FDF" w:rsidP="008D4FDF">
            <w:pPr>
              <w:widowControl w:val="0"/>
              <w:autoSpaceDE w:val="0"/>
              <w:autoSpaceDN w:val="0"/>
              <w:spacing w:after="0" w:line="240" w:lineRule="auto"/>
              <w:rPr>
                <w:rFonts w:ascii="Times New Roman" w:eastAsia="Arial" w:hAnsi="Arial" w:cs="Arial"/>
                <w:sz w:val="20"/>
                <w:lang w:val="en-US"/>
              </w:rPr>
            </w:pPr>
          </w:p>
        </w:tc>
        <w:tc>
          <w:tcPr>
            <w:tcW w:w="2089" w:type="dxa"/>
            <w:tcBorders>
              <w:bottom w:val="nil"/>
            </w:tcBorders>
          </w:tcPr>
          <w:p w14:paraId="6453C2F6" w14:textId="77777777" w:rsidR="008D4FDF" w:rsidRPr="008D4FDF" w:rsidRDefault="008D4FDF" w:rsidP="008D4FDF">
            <w:pPr>
              <w:widowControl w:val="0"/>
              <w:autoSpaceDE w:val="0"/>
              <w:autoSpaceDN w:val="0"/>
              <w:spacing w:after="0" w:line="240" w:lineRule="auto"/>
              <w:rPr>
                <w:rFonts w:ascii="Times New Roman" w:eastAsia="Arial" w:hAnsi="Arial" w:cs="Arial"/>
                <w:sz w:val="20"/>
                <w:lang w:val="en-US"/>
              </w:rPr>
            </w:pPr>
          </w:p>
        </w:tc>
        <w:tc>
          <w:tcPr>
            <w:tcW w:w="2301" w:type="dxa"/>
            <w:tcBorders>
              <w:bottom w:val="nil"/>
            </w:tcBorders>
          </w:tcPr>
          <w:p w14:paraId="7C6B4941" w14:textId="77777777" w:rsidR="008D4FDF" w:rsidRPr="008D4FDF" w:rsidRDefault="008D4FDF" w:rsidP="008D4FDF">
            <w:pPr>
              <w:widowControl w:val="0"/>
              <w:autoSpaceDE w:val="0"/>
              <w:autoSpaceDN w:val="0"/>
              <w:spacing w:before="38" w:after="0" w:line="240" w:lineRule="auto"/>
              <w:ind w:left="103" w:right="108"/>
              <w:jc w:val="center"/>
              <w:rPr>
                <w:rFonts w:ascii="Arial" w:eastAsia="Arial" w:hAnsi="Arial" w:cs="Arial"/>
                <w:sz w:val="18"/>
                <w:lang w:val="en-US"/>
              </w:rPr>
            </w:pPr>
            <w:r w:rsidRPr="008D4FDF">
              <w:rPr>
                <w:rFonts w:ascii="Arial" w:eastAsia="Arial" w:hAnsi="Arial" w:cs="Arial"/>
                <w:sz w:val="18"/>
                <w:lang w:val="en-US"/>
              </w:rPr>
              <w:t>When requesting use of non-</w:t>
            </w:r>
          </w:p>
        </w:tc>
      </w:tr>
      <w:tr w:rsidR="008D4FDF" w:rsidRPr="008D4FDF" w14:paraId="1274AF60" w14:textId="77777777" w:rsidTr="008201C2">
        <w:trPr>
          <w:trHeight w:val="193"/>
        </w:trPr>
        <w:tc>
          <w:tcPr>
            <w:tcW w:w="2557" w:type="dxa"/>
            <w:tcBorders>
              <w:top w:val="nil"/>
              <w:bottom w:val="nil"/>
            </w:tcBorders>
          </w:tcPr>
          <w:p w14:paraId="2F281777" w14:textId="77777777" w:rsidR="008D4FDF" w:rsidRPr="008D4FDF" w:rsidRDefault="008D4FDF" w:rsidP="008D4FDF">
            <w:pPr>
              <w:widowControl w:val="0"/>
              <w:autoSpaceDE w:val="0"/>
              <w:autoSpaceDN w:val="0"/>
              <w:spacing w:before="40" w:after="0" w:line="240" w:lineRule="auto"/>
              <w:ind w:left="48"/>
              <w:rPr>
                <w:rFonts w:ascii="Arial" w:eastAsia="Arial" w:hAnsi="Arial" w:cs="Arial"/>
                <w:sz w:val="18"/>
                <w:lang w:val="en-US"/>
              </w:rPr>
            </w:pPr>
            <w:r w:rsidRPr="008D4FDF">
              <w:rPr>
                <w:rFonts w:ascii="Arial" w:eastAsia="Arial" w:hAnsi="Arial" w:cs="Arial"/>
                <w:sz w:val="18"/>
                <w:lang w:val="en-US"/>
              </w:rPr>
              <w:t>Management</w:t>
            </w:r>
          </w:p>
        </w:tc>
        <w:tc>
          <w:tcPr>
            <w:tcW w:w="1832" w:type="dxa"/>
            <w:tcBorders>
              <w:top w:val="nil"/>
              <w:bottom w:val="nil"/>
            </w:tcBorders>
          </w:tcPr>
          <w:p w14:paraId="30190A98" w14:textId="77777777" w:rsidR="008D4FDF" w:rsidRPr="008D4FDF" w:rsidRDefault="008D4FDF" w:rsidP="008D4FDF">
            <w:pPr>
              <w:widowControl w:val="0"/>
              <w:autoSpaceDE w:val="0"/>
              <w:autoSpaceDN w:val="0"/>
              <w:spacing w:before="40" w:after="0" w:line="240" w:lineRule="auto"/>
              <w:ind w:left="137" w:right="140"/>
              <w:jc w:val="center"/>
              <w:rPr>
                <w:rFonts w:ascii="Arial" w:eastAsia="Arial" w:hAnsi="Arial" w:cs="Arial"/>
                <w:sz w:val="18"/>
                <w:lang w:val="en-US"/>
              </w:rPr>
            </w:pPr>
            <w:r w:rsidRPr="008D4FDF">
              <w:rPr>
                <w:rFonts w:ascii="Arial" w:eastAsia="Arial" w:hAnsi="Arial" w:cs="Arial"/>
                <w:sz w:val="18"/>
                <w:lang w:val="en-US"/>
              </w:rPr>
              <w:t>8.0</w:t>
            </w:r>
          </w:p>
        </w:tc>
        <w:tc>
          <w:tcPr>
            <w:tcW w:w="2089" w:type="dxa"/>
            <w:tcBorders>
              <w:top w:val="nil"/>
              <w:bottom w:val="nil"/>
            </w:tcBorders>
          </w:tcPr>
          <w:p w14:paraId="4BB8454E" w14:textId="76FB3283" w:rsidR="008D4FDF" w:rsidRPr="008D4FDF" w:rsidRDefault="00903654" w:rsidP="008D4FDF">
            <w:pPr>
              <w:widowControl w:val="0"/>
              <w:autoSpaceDE w:val="0"/>
              <w:autoSpaceDN w:val="0"/>
              <w:spacing w:before="40" w:after="0" w:line="240" w:lineRule="auto"/>
              <w:ind w:left="37" w:right="43"/>
              <w:jc w:val="center"/>
              <w:rPr>
                <w:rFonts w:ascii="Arial" w:eastAsia="Arial" w:hAnsi="Arial" w:cs="Arial"/>
                <w:sz w:val="18"/>
                <w:lang w:val="en-US"/>
              </w:rPr>
            </w:pPr>
            <w:r w:rsidRPr="008D4FDF">
              <w:rPr>
                <w:rFonts w:ascii="Arial" w:eastAsia="Arial" w:hAnsi="Arial" w:cs="Arial"/>
                <w:sz w:val="18"/>
                <w:lang w:val="en-US"/>
              </w:rPr>
              <w:t>Non-Authorised</w:t>
            </w:r>
            <w:r w:rsidR="008D4FDF" w:rsidRPr="008D4FDF">
              <w:rPr>
                <w:rFonts w:ascii="Arial" w:eastAsia="Arial" w:hAnsi="Arial" w:cs="Arial"/>
                <w:sz w:val="18"/>
                <w:lang w:val="en-US"/>
              </w:rPr>
              <w:t xml:space="preserve"> Supplier Form</w:t>
            </w:r>
          </w:p>
        </w:tc>
        <w:tc>
          <w:tcPr>
            <w:tcW w:w="2301" w:type="dxa"/>
            <w:tcBorders>
              <w:top w:val="nil"/>
              <w:bottom w:val="nil"/>
            </w:tcBorders>
          </w:tcPr>
          <w:p w14:paraId="7747A43D" w14:textId="77777777" w:rsidR="008D4FDF" w:rsidRPr="008D4FDF" w:rsidRDefault="008D4FDF" w:rsidP="008D4FDF">
            <w:pPr>
              <w:widowControl w:val="0"/>
              <w:autoSpaceDE w:val="0"/>
              <w:autoSpaceDN w:val="0"/>
              <w:spacing w:before="40" w:after="0" w:line="240" w:lineRule="auto"/>
              <w:ind w:left="103" w:right="108"/>
              <w:jc w:val="center"/>
              <w:rPr>
                <w:rFonts w:ascii="Arial" w:eastAsia="Arial" w:hAnsi="Arial" w:cs="Arial"/>
                <w:sz w:val="18"/>
                <w:lang w:val="en-US"/>
              </w:rPr>
            </w:pPr>
            <w:r w:rsidRPr="008D4FDF">
              <w:rPr>
                <w:rFonts w:ascii="Arial" w:eastAsia="Arial" w:hAnsi="Arial" w:cs="Arial"/>
                <w:sz w:val="18"/>
                <w:lang w:val="en-US"/>
              </w:rPr>
              <w:t>authorised supplier</w:t>
            </w:r>
          </w:p>
        </w:tc>
      </w:tr>
      <w:tr w:rsidR="008D4FDF" w:rsidRPr="008D4FDF" w14:paraId="2DB669B3" w14:textId="77777777" w:rsidTr="008201C2">
        <w:trPr>
          <w:trHeight w:val="193"/>
        </w:trPr>
        <w:tc>
          <w:tcPr>
            <w:tcW w:w="2557" w:type="dxa"/>
            <w:tcBorders>
              <w:top w:val="nil"/>
              <w:bottom w:val="nil"/>
            </w:tcBorders>
          </w:tcPr>
          <w:p w14:paraId="2178A90E" w14:textId="77777777" w:rsidR="008D4FDF" w:rsidRPr="008D4FDF" w:rsidRDefault="008D4FDF" w:rsidP="008D4FDF">
            <w:pPr>
              <w:widowControl w:val="0"/>
              <w:autoSpaceDE w:val="0"/>
              <w:autoSpaceDN w:val="0"/>
              <w:spacing w:before="49" w:after="0" w:line="240" w:lineRule="auto"/>
              <w:ind w:left="48"/>
              <w:rPr>
                <w:rFonts w:ascii="Arial" w:eastAsia="Arial" w:hAnsi="Arial" w:cs="Arial"/>
                <w:sz w:val="18"/>
                <w:lang w:val="en-US"/>
              </w:rPr>
            </w:pPr>
            <w:r w:rsidRPr="008D4FDF">
              <w:rPr>
                <w:rFonts w:ascii="Arial" w:eastAsia="Arial" w:hAnsi="Arial" w:cs="Arial"/>
                <w:sz w:val="18"/>
                <w:lang w:val="en-US"/>
              </w:rPr>
              <w:t>Food Stock Purchasing</w:t>
            </w:r>
          </w:p>
        </w:tc>
        <w:tc>
          <w:tcPr>
            <w:tcW w:w="1832" w:type="dxa"/>
            <w:tcBorders>
              <w:top w:val="nil"/>
              <w:bottom w:val="nil"/>
            </w:tcBorders>
          </w:tcPr>
          <w:p w14:paraId="2CFA33E3" w14:textId="77777777" w:rsidR="008D4FDF" w:rsidRPr="008D4FDF" w:rsidRDefault="008D4FDF" w:rsidP="008D4FDF">
            <w:pPr>
              <w:widowControl w:val="0"/>
              <w:autoSpaceDE w:val="0"/>
              <w:autoSpaceDN w:val="0"/>
              <w:spacing w:before="49" w:after="0" w:line="240" w:lineRule="auto"/>
              <w:ind w:left="137" w:right="140"/>
              <w:jc w:val="center"/>
              <w:rPr>
                <w:rFonts w:ascii="Arial" w:eastAsia="Arial" w:hAnsi="Arial" w:cs="Arial"/>
                <w:sz w:val="18"/>
                <w:lang w:val="en-US"/>
              </w:rPr>
            </w:pPr>
            <w:r w:rsidRPr="008D4FDF">
              <w:rPr>
                <w:rFonts w:ascii="Arial" w:eastAsia="Arial" w:hAnsi="Arial" w:cs="Arial"/>
                <w:sz w:val="18"/>
                <w:lang w:val="en-US"/>
              </w:rPr>
              <w:t>8.1</w:t>
            </w:r>
          </w:p>
        </w:tc>
        <w:tc>
          <w:tcPr>
            <w:tcW w:w="2089" w:type="dxa"/>
            <w:tcBorders>
              <w:top w:val="nil"/>
              <w:bottom w:val="nil"/>
            </w:tcBorders>
          </w:tcPr>
          <w:p w14:paraId="15A54EFA" w14:textId="77777777" w:rsidR="008D4FDF" w:rsidRPr="008D4FDF" w:rsidRDefault="008D4FDF" w:rsidP="008D4FDF">
            <w:pPr>
              <w:widowControl w:val="0"/>
              <w:autoSpaceDE w:val="0"/>
              <w:autoSpaceDN w:val="0"/>
              <w:spacing w:before="49" w:after="0" w:line="240" w:lineRule="auto"/>
              <w:ind w:right="7"/>
              <w:jc w:val="center"/>
              <w:rPr>
                <w:rFonts w:ascii="Arial" w:eastAsia="Arial" w:hAnsi="Arial" w:cs="Arial"/>
                <w:sz w:val="18"/>
                <w:lang w:val="en-US"/>
              </w:rPr>
            </w:pPr>
            <w:r w:rsidRPr="008D4FDF">
              <w:rPr>
                <w:rFonts w:ascii="Arial" w:eastAsia="Arial" w:hAnsi="Arial" w:cs="Arial"/>
                <w:w w:val="99"/>
                <w:sz w:val="18"/>
                <w:lang w:val="en-US"/>
              </w:rPr>
              <w:t>-</w:t>
            </w:r>
          </w:p>
        </w:tc>
        <w:tc>
          <w:tcPr>
            <w:tcW w:w="2301" w:type="dxa"/>
            <w:tcBorders>
              <w:top w:val="nil"/>
              <w:bottom w:val="nil"/>
            </w:tcBorders>
          </w:tcPr>
          <w:p w14:paraId="01D3998D" w14:textId="77777777" w:rsidR="008D4FDF" w:rsidRPr="008D4FDF" w:rsidRDefault="008D4FDF" w:rsidP="008D4FDF">
            <w:pPr>
              <w:widowControl w:val="0"/>
              <w:autoSpaceDE w:val="0"/>
              <w:autoSpaceDN w:val="0"/>
              <w:spacing w:before="49" w:after="0" w:line="240" w:lineRule="auto"/>
              <w:ind w:right="5"/>
              <w:jc w:val="center"/>
              <w:rPr>
                <w:rFonts w:ascii="Arial" w:eastAsia="Arial" w:hAnsi="Arial" w:cs="Arial"/>
                <w:sz w:val="18"/>
                <w:lang w:val="en-US"/>
              </w:rPr>
            </w:pPr>
            <w:r w:rsidRPr="008D4FDF">
              <w:rPr>
                <w:rFonts w:ascii="Arial" w:eastAsia="Arial" w:hAnsi="Arial" w:cs="Arial"/>
                <w:w w:val="99"/>
                <w:sz w:val="18"/>
                <w:lang w:val="en-US"/>
              </w:rPr>
              <w:t>-</w:t>
            </w:r>
          </w:p>
        </w:tc>
      </w:tr>
      <w:tr w:rsidR="008D4FDF" w:rsidRPr="008D4FDF" w14:paraId="640971F8" w14:textId="77777777" w:rsidTr="008201C2">
        <w:trPr>
          <w:trHeight w:val="193"/>
        </w:trPr>
        <w:tc>
          <w:tcPr>
            <w:tcW w:w="2557" w:type="dxa"/>
            <w:tcBorders>
              <w:top w:val="nil"/>
              <w:bottom w:val="nil"/>
            </w:tcBorders>
          </w:tcPr>
          <w:p w14:paraId="4A01C9B4" w14:textId="77777777" w:rsidR="008D4FDF" w:rsidRPr="008D4FDF" w:rsidRDefault="008D4FDF" w:rsidP="008D4FDF">
            <w:pPr>
              <w:widowControl w:val="0"/>
              <w:autoSpaceDE w:val="0"/>
              <w:autoSpaceDN w:val="0"/>
              <w:spacing w:before="48" w:after="0" w:line="240" w:lineRule="auto"/>
              <w:ind w:left="48"/>
              <w:rPr>
                <w:rFonts w:ascii="Arial" w:eastAsia="Arial" w:hAnsi="Arial" w:cs="Arial"/>
                <w:sz w:val="18"/>
                <w:lang w:val="en-US"/>
              </w:rPr>
            </w:pPr>
            <w:r w:rsidRPr="008D4FDF">
              <w:rPr>
                <w:rFonts w:ascii="Arial" w:eastAsia="Arial" w:hAnsi="Arial" w:cs="Arial"/>
                <w:sz w:val="18"/>
                <w:lang w:val="en-US"/>
              </w:rPr>
              <w:t>Cleaning Materials &amp; Equipment</w:t>
            </w:r>
          </w:p>
        </w:tc>
        <w:tc>
          <w:tcPr>
            <w:tcW w:w="1832" w:type="dxa"/>
            <w:tcBorders>
              <w:top w:val="nil"/>
              <w:bottom w:val="nil"/>
            </w:tcBorders>
          </w:tcPr>
          <w:p w14:paraId="41A3C86C" w14:textId="77777777" w:rsidR="008D4FDF" w:rsidRPr="008D4FDF" w:rsidRDefault="008D4FDF" w:rsidP="008D4FDF">
            <w:pPr>
              <w:widowControl w:val="0"/>
              <w:autoSpaceDE w:val="0"/>
              <w:autoSpaceDN w:val="0"/>
              <w:spacing w:before="48" w:after="0" w:line="240" w:lineRule="auto"/>
              <w:ind w:left="137" w:right="140"/>
              <w:jc w:val="center"/>
              <w:rPr>
                <w:rFonts w:ascii="Arial" w:eastAsia="Arial" w:hAnsi="Arial" w:cs="Arial"/>
                <w:sz w:val="18"/>
                <w:lang w:val="en-US"/>
              </w:rPr>
            </w:pPr>
            <w:r w:rsidRPr="008D4FDF">
              <w:rPr>
                <w:rFonts w:ascii="Arial" w:eastAsia="Arial" w:hAnsi="Arial" w:cs="Arial"/>
                <w:sz w:val="18"/>
                <w:lang w:val="en-US"/>
              </w:rPr>
              <w:t>8.2</w:t>
            </w:r>
          </w:p>
        </w:tc>
        <w:tc>
          <w:tcPr>
            <w:tcW w:w="2089" w:type="dxa"/>
            <w:tcBorders>
              <w:top w:val="nil"/>
              <w:bottom w:val="nil"/>
            </w:tcBorders>
          </w:tcPr>
          <w:p w14:paraId="434C9C65" w14:textId="77777777" w:rsidR="008D4FDF" w:rsidRPr="008D4FDF" w:rsidRDefault="008D4FDF" w:rsidP="008D4FDF">
            <w:pPr>
              <w:widowControl w:val="0"/>
              <w:autoSpaceDE w:val="0"/>
              <w:autoSpaceDN w:val="0"/>
              <w:spacing w:before="48" w:after="0" w:line="240" w:lineRule="auto"/>
              <w:ind w:right="7"/>
              <w:jc w:val="center"/>
              <w:rPr>
                <w:rFonts w:ascii="Arial" w:eastAsia="Arial" w:hAnsi="Arial" w:cs="Arial"/>
                <w:sz w:val="18"/>
                <w:lang w:val="en-US"/>
              </w:rPr>
            </w:pPr>
            <w:r w:rsidRPr="008D4FDF">
              <w:rPr>
                <w:rFonts w:ascii="Arial" w:eastAsia="Arial" w:hAnsi="Arial" w:cs="Arial"/>
                <w:w w:val="99"/>
                <w:sz w:val="18"/>
                <w:lang w:val="en-US"/>
              </w:rPr>
              <w:t>-</w:t>
            </w:r>
          </w:p>
        </w:tc>
        <w:tc>
          <w:tcPr>
            <w:tcW w:w="2301" w:type="dxa"/>
            <w:tcBorders>
              <w:top w:val="nil"/>
              <w:bottom w:val="nil"/>
            </w:tcBorders>
          </w:tcPr>
          <w:p w14:paraId="6D189B44" w14:textId="77777777" w:rsidR="008D4FDF" w:rsidRPr="008D4FDF" w:rsidRDefault="008D4FDF" w:rsidP="008D4FDF">
            <w:pPr>
              <w:widowControl w:val="0"/>
              <w:autoSpaceDE w:val="0"/>
              <w:autoSpaceDN w:val="0"/>
              <w:spacing w:before="48" w:after="0" w:line="240" w:lineRule="auto"/>
              <w:ind w:right="5"/>
              <w:jc w:val="center"/>
              <w:rPr>
                <w:rFonts w:ascii="Arial" w:eastAsia="Arial" w:hAnsi="Arial" w:cs="Arial"/>
                <w:sz w:val="18"/>
                <w:lang w:val="en-US"/>
              </w:rPr>
            </w:pPr>
            <w:r w:rsidRPr="008D4FDF">
              <w:rPr>
                <w:rFonts w:ascii="Arial" w:eastAsia="Arial" w:hAnsi="Arial" w:cs="Arial"/>
                <w:w w:val="99"/>
                <w:sz w:val="18"/>
                <w:lang w:val="en-US"/>
              </w:rPr>
              <w:t>-</w:t>
            </w:r>
          </w:p>
        </w:tc>
      </w:tr>
      <w:tr w:rsidR="008D4FDF" w:rsidRPr="008D4FDF" w14:paraId="3819F98F" w14:textId="77777777" w:rsidTr="008201C2">
        <w:trPr>
          <w:trHeight w:val="206"/>
        </w:trPr>
        <w:tc>
          <w:tcPr>
            <w:tcW w:w="2557" w:type="dxa"/>
            <w:tcBorders>
              <w:top w:val="nil"/>
              <w:bottom w:val="nil"/>
            </w:tcBorders>
          </w:tcPr>
          <w:p w14:paraId="59661115" w14:textId="40C1A6C4" w:rsidR="008D4FDF" w:rsidRPr="008D4FDF" w:rsidRDefault="008D4FDF" w:rsidP="008D4FDF">
            <w:pPr>
              <w:widowControl w:val="0"/>
              <w:autoSpaceDE w:val="0"/>
              <w:autoSpaceDN w:val="0"/>
              <w:spacing w:before="49" w:after="0" w:line="240" w:lineRule="auto"/>
              <w:ind w:left="48"/>
              <w:rPr>
                <w:rFonts w:ascii="Arial" w:eastAsia="Arial" w:hAnsi="Arial" w:cs="Arial"/>
                <w:sz w:val="18"/>
                <w:lang w:val="en-US"/>
              </w:rPr>
            </w:pPr>
            <w:r w:rsidRPr="008D4FDF">
              <w:rPr>
                <w:rFonts w:ascii="Arial" w:eastAsia="Arial" w:hAnsi="Arial" w:cs="Arial"/>
                <w:sz w:val="18"/>
                <w:lang w:val="en-US"/>
              </w:rPr>
              <w:t xml:space="preserve">Bond &amp; Shop </w:t>
            </w:r>
            <w:r w:rsidR="00FC3066">
              <w:rPr>
                <w:rFonts w:ascii="Arial" w:eastAsia="Arial" w:hAnsi="Arial" w:cs="Arial"/>
                <w:sz w:val="18"/>
                <w:lang w:val="en-US"/>
              </w:rPr>
              <w:t>Purchasing</w:t>
            </w:r>
          </w:p>
        </w:tc>
        <w:tc>
          <w:tcPr>
            <w:tcW w:w="1832" w:type="dxa"/>
            <w:tcBorders>
              <w:top w:val="nil"/>
              <w:bottom w:val="nil"/>
            </w:tcBorders>
          </w:tcPr>
          <w:p w14:paraId="3BAA323D" w14:textId="77777777" w:rsidR="008D4FDF" w:rsidRPr="008D4FDF" w:rsidRDefault="008D4FDF" w:rsidP="008D4FDF">
            <w:pPr>
              <w:widowControl w:val="0"/>
              <w:autoSpaceDE w:val="0"/>
              <w:autoSpaceDN w:val="0"/>
              <w:spacing w:before="49" w:after="0" w:line="240" w:lineRule="auto"/>
              <w:ind w:left="137" w:right="140"/>
              <w:jc w:val="center"/>
              <w:rPr>
                <w:rFonts w:ascii="Arial" w:eastAsia="Arial" w:hAnsi="Arial" w:cs="Arial"/>
                <w:sz w:val="18"/>
                <w:lang w:val="en-US"/>
              </w:rPr>
            </w:pPr>
            <w:r w:rsidRPr="008D4FDF">
              <w:rPr>
                <w:rFonts w:ascii="Arial" w:eastAsia="Arial" w:hAnsi="Arial" w:cs="Arial"/>
                <w:sz w:val="18"/>
                <w:lang w:val="en-US"/>
              </w:rPr>
              <w:t>8.3</w:t>
            </w:r>
          </w:p>
        </w:tc>
        <w:tc>
          <w:tcPr>
            <w:tcW w:w="2089" w:type="dxa"/>
            <w:tcBorders>
              <w:top w:val="nil"/>
              <w:bottom w:val="nil"/>
            </w:tcBorders>
          </w:tcPr>
          <w:p w14:paraId="0B561F50" w14:textId="77777777" w:rsidR="008D4FDF" w:rsidRPr="008D4FDF" w:rsidRDefault="008D4FDF" w:rsidP="008D4FDF">
            <w:pPr>
              <w:widowControl w:val="0"/>
              <w:autoSpaceDE w:val="0"/>
              <w:autoSpaceDN w:val="0"/>
              <w:spacing w:before="49" w:after="0" w:line="240" w:lineRule="auto"/>
              <w:ind w:right="7"/>
              <w:jc w:val="center"/>
              <w:rPr>
                <w:rFonts w:ascii="Arial" w:eastAsia="Arial" w:hAnsi="Arial" w:cs="Arial"/>
                <w:sz w:val="18"/>
                <w:lang w:val="en-US"/>
              </w:rPr>
            </w:pPr>
            <w:r w:rsidRPr="008D4FDF">
              <w:rPr>
                <w:rFonts w:ascii="Arial" w:eastAsia="Arial" w:hAnsi="Arial" w:cs="Arial"/>
                <w:w w:val="99"/>
                <w:sz w:val="18"/>
                <w:lang w:val="en-US"/>
              </w:rPr>
              <w:t>-</w:t>
            </w:r>
          </w:p>
        </w:tc>
        <w:tc>
          <w:tcPr>
            <w:tcW w:w="2301" w:type="dxa"/>
            <w:tcBorders>
              <w:top w:val="nil"/>
              <w:bottom w:val="nil"/>
            </w:tcBorders>
          </w:tcPr>
          <w:p w14:paraId="01FBE8AE" w14:textId="77777777" w:rsidR="008D4FDF" w:rsidRPr="008D4FDF" w:rsidRDefault="008D4FDF" w:rsidP="008D4FDF">
            <w:pPr>
              <w:widowControl w:val="0"/>
              <w:autoSpaceDE w:val="0"/>
              <w:autoSpaceDN w:val="0"/>
              <w:spacing w:before="49" w:after="0" w:line="240" w:lineRule="auto"/>
              <w:ind w:right="5"/>
              <w:jc w:val="center"/>
              <w:rPr>
                <w:rFonts w:ascii="Arial" w:eastAsia="Arial" w:hAnsi="Arial" w:cs="Arial"/>
                <w:sz w:val="18"/>
                <w:lang w:val="en-US"/>
              </w:rPr>
            </w:pPr>
            <w:r w:rsidRPr="008D4FDF">
              <w:rPr>
                <w:rFonts w:ascii="Arial" w:eastAsia="Arial" w:hAnsi="Arial" w:cs="Arial"/>
                <w:w w:val="99"/>
                <w:sz w:val="18"/>
                <w:lang w:val="en-US"/>
              </w:rPr>
              <w:t>-</w:t>
            </w:r>
          </w:p>
        </w:tc>
      </w:tr>
      <w:tr w:rsidR="008D4FDF" w:rsidRPr="008D4FDF" w14:paraId="4FC34893" w14:textId="77777777" w:rsidTr="008201C2">
        <w:trPr>
          <w:trHeight w:val="193"/>
        </w:trPr>
        <w:tc>
          <w:tcPr>
            <w:tcW w:w="2557" w:type="dxa"/>
            <w:tcBorders>
              <w:top w:val="nil"/>
              <w:bottom w:val="nil"/>
            </w:tcBorders>
          </w:tcPr>
          <w:p w14:paraId="5787AC15" w14:textId="77777777" w:rsidR="008D4FDF" w:rsidRPr="008D4FDF" w:rsidRDefault="008D4FDF" w:rsidP="008D4FDF">
            <w:pPr>
              <w:widowControl w:val="0"/>
              <w:autoSpaceDE w:val="0"/>
              <w:autoSpaceDN w:val="0"/>
              <w:spacing w:before="40" w:after="0" w:line="240" w:lineRule="auto"/>
              <w:ind w:left="48"/>
              <w:rPr>
                <w:rFonts w:ascii="Arial" w:eastAsia="Arial" w:hAnsi="Arial" w:cs="Arial"/>
                <w:sz w:val="18"/>
                <w:lang w:val="en-US"/>
              </w:rPr>
            </w:pPr>
            <w:r w:rsidRPr="008D4FDF">
              <w:rPr>
                <w:rFonts w:ascii="Arial" w:eastAsia="Arial" w:hAnsi="Arial" w:cs="Arial"/>
                <w:sz w:val="18"/>
                <w:lang w:val="en-US"/>
              </w:rPr>
              <w:t>Uniforms</w:t>
            </w:r>
          </w:p>
        </w:tc>
        <w:tc>
          <w:tcPr>
            <w:tcW w:w="1832" w:type="dxa"/>
            <w:tcBorders>
              <w:top w:val="nil"/>
              <w:bottom w:val="nil"/>
            </w:tcBorders>
          </w:tcPr>
          <w:p w14:paraId="0AE176E7" w14:textId="77777777" w:rsidR="008D4FDF" w:rsidRPr="008D4FDF" w:rsidRDefault="008D4FDF" w:rsidP="008D4FDF">
            <w:pPr>
              <w:widowControl w:val="0"/>
              <w:autoSpaceDE w:val="0"/>
              <w:autoSpaceDN w:val="0"/>
              <w:spacing w:before="40" w:after="0" w:line="240" w:lineRule="auto"/>
              <w:ind w:left="137" w:right="140"/>
              <w:jc w:val="center"/>
              <w:rPr>
                <w:rFonts w:ascii="Arial" w:eastAsia="Arial" w:hAnsi="Arial" w:cs="Arial"/>
                <w:sz w:val="18"/>
                <w:lang w:val="en-US"/>
              </w:rPr>
            </w:pPr>
            <w:r w:rsidRPr="008D4FDF">
              <w:rPr>
                <w:rFonts w:ascii="Arial" w:eastAsia="Arial" w:hAnsi="Arial" w:cs="Arial"/>
                <w:sz w:val="18"/>
                <w:lang w:val="en-US"/>
              </w:rPr>
              <w:t>8.4</w:t>
            </w:r>
          </w:p>
        </w:tc>
        <w:tc>
          <w:tcPr>
            <w:tcW w:w="2089" w:type="dxa"/>
            <w:tcBorders>
              <w:top w:val="nil"/>
              <w:bottom w:val="nil"/>
            </w:tcBorders>
          </w:tcPr>
          <w:p w14:paraId="069B2429" w14:textId="77777777" w:rsidR="008D4FDF" w:rsidRPr="008D4FDF" w:rsidRDefault="008D4FDF" w:rsidP="008D4FDF">
            <w:pPr>
              <w:widowControl w:val="0"/>
              <w:autoSpaceDE w:val="0"/>
              <w:autoSpaceDN w:val="0"/>
              <w:spacing w:before="40" w:after="0" w:line="240" w:lineRule="auto"/>
              <w:ind w:left="37" w:right="42"/>
              <w:jc w:val="center"/>
              <w:rPr>
                <w:rFonts w:ascii="Arial" w:eastAsia="Arial" w:hAnsi="Arial" w:cs="Arial"/>
                <w:sz w:val="18"/>
                <w:lang w:val="en-US"/>
              </w:rPr>
            </w:pPr>
            <w:r w:rsidRPr="008D4FDF">
              <w:rPr>
                <w:rFonts w:ascii="Arial" w:eastAsia="Arial" w:hAnsi="Arial" w:cs="Arial"/>
                <w:sz w:val="18"/>
                <w:lang w:val="en-US"/>
              </w:rPr>
              <w:t>See Section 2</w:t>
            </w:r>
          </w:p>
        </w:tc>
        <w:tc>
          <w:tcPr>
            <w:tcW w:w="2301" w:type="dxa"/>
            <w:tcBorders>
              <w:top w:val="nil"/>
              <w:bottom w:val="nil"/>
            </w:tcBorders>
          </w:tcPr>
          <w:p w14:paraId="08C6DAC4" w14:textId="77777777" w:rsidR="008D4FDF" w:rsidRPr="008D4FDF" w:rsidRDefault="008D4FDF" w:rsidP="008D4FDF">
            <w:pPr>
              <w:widowControl w:val="0"/>
              <w:autoSpaceDE w:val="0"/>
              <w:autoSpaceDN w:val="0"/>
              <w:spacing w:before="40" w:after="0" w:line="240" w:lineRule="auto"/>
              <w:ind w:left="100" w:right="108"/>
              <w:jc w:val="center"/>
              <w:rPr>
                <w:rFonts w:ascii="Arial" w:eastAsia="Arial" w:hAnsi="Arial" w:cs="Arial"/>
                <w:sz w:val="18"/>
                <w:lang w:val="en-US"/>
              </w:rPr>
            </w:pPr>
            <w:r w:rsidRPr="008D4FDF">
              <w:rPr>
                <w:rFonts w:ascii="Arial" w:eastAsia="Arial" w:hAnsi="Arial" w:cs="Arial"/>
                <w:sz w:val="18"/>
                <w:lang w:val="en-US"/>
              </w:rPr>
              <w:t>See Section 2</w:t>
            </w:r>
          </w:p>
        </w:tc>
      </w:tr>
      <w:tr w:rsidR="008D4FDF" w:rsidRPr="008D4FDF" w14:paraId="2C9BE93A" w14:textId="77777777" w:rsidTr="008201C2">
        <w:trPr>
          <w:trHeight w:val="193"/>
        </w:trPr>
        <w:tc>
          <w:tcPr>
            <w:tcW w:w="2557" w:type="dxa"/>
            <w:tcBorders>
              <w:top w:val="nil"/>
              <w:bottom w:val="nil"/>
            </w:tcBorders>
          </w:tcPr>
          <w:p w14:paraId="11C41229" w14:textId="77777777" w:rsidR="008D4FDF" w:rsidRPr="008D4FDF" w:rsidRDefault="008D4FDF" w:rsidP="008D4FDF">
            <w:pPr>
              <w:widowControl w:val="0"/>
              <w:autoSpaceDE w:val="0"/>
              <w:autoSpaceDN w:val="0"/>
              <w:spacing w:before="41" w:after="0" w:line="240" w:lineRule="auto"/>
              <w:ind w:left="48"/>
              <w:rPr>
                <w:rFonts w:ascii="Arial" w:eastAsia="Arial" w:hAnsi="Arial" w:cs="Arial"/>
                <w:sz w:val="18"/>
                <w:lang w:val="en-US"/>
              </w:rPr>
            </w:pPr>
            <w:r w:rsidRPr="008D4FDF">
              <w:rPr>
                <w:rFonts w:ascii="Arial" w:eastAsia="Arial" w:hAnsi="Arial" w:cs="Arial"/>
                <w:sz w:val="18"/>
                <w:lang w:val="en-US"/>
              </w:rPr>
              <w:t>Bedding &amp; Light Equipment</w:t>
            </w:r>
          </w:p>
        </w:tc>
        <w:tc>
          <w:tcPr>
            <w:tcW w:w="1832" w:type="dxa"/>
            <w:tcBorders>
              <w:top w:val="nil"/>
              <w:bottom w:val="nil"/>
            </w:tcBorders>
          </w:tcPr>
          <w:p w14:paraId="29F971CF" w14:textId="77777777" w:rsidR="008D4FDF" w:rsidRPr="008D4FDF" w:rsidRDefault="008D4FDF" w:rsidP="008D4FDF">
            <w:pPr>
              <w:widowControl w:val="0"/>
              <w:autoSpaceDE w:val="0"/>
              <w:autoSpaceDN w:val="0"/>
              <w:spacing w:before="41" w:after="0" w:line="240" w:lineRule="auto"/>
              <w:ind w:left="137" w:right="140"/>
              <w:jc w:val="center"/>
              <w:rPr>
                <w:rFonts w:ascii="Arial" w:eastAsia="Arial" w:hAnsi="Arial" w:cs="Arial"/>
                <w:sz w:val="18"/>
                <w:lang w:val="en-US"/>
              </w:rPr>
            </w:pPr>
            <w:r w:rsidRPr="008D4FDF">
              <w:rPr>
                <w:rFonts w:ascii="Arial" w:eastAsia="Arial" w:hAnsi="Arial" w:cs="Arial"/>
                <w:sz w:val="18"/>
                <w:lang w:val="en-US"/>
              </w:rPr>
              <w:t>8.5</w:t>
            </w:r>
          </w:p>
        </w:tc>
        <w:tc>
          <w:tcPr>
            <w:tcW w:w="2089" w:type="dxa"/>
            <w:tcBorders>
              <w:top w:val="nil"/>
              <w:bottom w:val="nil"/>
            </w:tcBorders>
          </w:tcPr>
          <w:p w14:paraId="618FCD8A" w14:textId="77777777" w:rsidR="008D4FDF" w:rsidRPr="008D4FDF" w:rsidRDefault="008D4FDF" w:rsidP="008D4FDF">
            <w:pPr>
              <w:widowControl w:val="0"/>
              <w:autoSpaceDE w:val="0"/>
              <w:autoSpaceDN w:val="0"/>
              <w:spacing w:before="41" w:after="0" w:line="240" w:lineRule="auto"/>
              <w:ind w:left="37" w:right="43"/>
              <w:jc w:val="center"/>
              <w:rPr>
                <w:rFonts w:ascii="Arial" w:eastAsia="Arial" w:hAnsi="Arial" w:cs="Arial"/>
                <w:sz w:val="18"/>
                <w:lang w:val="en-US"/>
              </w:rPr>
            </w:pPr>
            <w:r w:rsidRPr="008D4FDF">
              <w:rPr>
                <w:rFonts w:ascii="Arial" w:eastAsia="Arial" w:hAnsi="Arial" w:cs="Arial"/>
                <w:sz w:val="18"/>
                <w:lang w:val="en-US"/>
              </w:rPr>
              <w:t>Equipment Request Form</w:t>
            </w:r>
          </w:p>
        </w:tc>
        <w:tc>
          <w:tcPr>
            <w:tcW w:w="2301" w:type="dxa"/>
            <w:tcBorders>
              <w:top w:val="nil"/>
              <w:bottom w:val="nil"/>
            </w:tcBorders>
          </w:tcPr>
          <w:p w14:paraId="64CD21F0" w14:textId="77777777" w:rsidR="008D4FDF" w:rsidRPr="008D4FDF" w:rsidRDefault="008D4FDF" w:rsidP="008D4FDF">
            <w:pPr>
              <w:widowControl w:val="0"/>
              <w:autoSpaceDE w:val="0"/>
              <w:autoSpaceDN w:val="0"/>
              <w:spacing w:before="41" w:after="0" w:line="240" w:lineRule="auto"/>
              <w:ind w:left="103" w:right="108"/>
              <w:jc w:val="center"/>
              <w:rPr>
                <w:rFonts w:ascii="Arial" w:eastAsia="Arial" w:hAnsi="Arial" w:cs="Arial"/>
                <w:sz w:val="18"/>
                <w:lang w:val="en-US"/>
              </w:rPr>
            </w:pPr>
            <w:r w:rsidRPr="008D4FDF">
              <w:rPr>
                <w:rFonts w:ascii="Arial" w:eastAsia="Arial" w:hAnsi="Arial" w:cs="Arial"/>
                <w:sz w:val="18"/>
                <w:lang w:val="en-US"/>
              </w:rPr>
              <w:t>As required</w:t>
            </w:r>
          </w:p>
        </w:tc>
      </w:tr>
      <w:tr w:rsidR="008D4FDF" w:rsidRPr="008D4FDF" w14:paraId="0DA9B487" w14:textId="77777777" w:rsidTr="008201C2">
        <w:trPr>
          <w:trHeight w:val="193"/>
        </w:trPr>
        <w:tc>
          <w:tcPr>
            <w:tcW w:w="2557" w:type="dxa"/>
            <w:tcBorders>
              <w:top w:val="nil"/>
              <w:bottom w:val="nil"/>
            </w:tcBorders>
          </w:tcPr>
          <w:p w14:paraId="744F2544" w14:textId="77777777" w:rsidR="008D4FDF" w:rsidRPr="008D4FDF" w:rsidRDefault="008D4FDF" w:rsidP="008D4FDF">
            <w:pPr>
              <w:widowControl w:val="0"/>
              <w:autoSpaceDE w:val="0"/>
              <w:autoSpaceDN w:val="0"/>
              <w:spacing w:before="40" w:after="0" w:line="240" w:lineRule="auto"/>
              <w:ind w:left="48"/>
              <w:rPr>
                <w:rFonts w:ascii="Arial" w:eastAsia="Arial" w:hAnsi="Arial" w:cs="Arial"/>
                <w:sz w:val="18"/>
                <w:lang w:val="en-US"/>
              </w:rPr>
            </w:pPr>
            <w:r w:rsidRPr="008D4FDF">
              <w:rPr>
                <w:rFonts w:ascii="Arial" w:eastAsia="Arial" w:hAnsi="Arial" w:cs="Arial"/>
                <w:sz w:val="18"/>
                <w:lang w:val="en-US"/>
              </w:rPr>
              <w:t>Special Projects Refurbishment</w:t>
            </w:r>
          </w:p>
        </w:tc>
        <w:tc>
          <w:tcPr>
            <w:tcW w:w="1832" w:type="dxa"/>
            <w:tcBorders>
              <w:top w:val="nil"/>
              <w:bottom w:val="nil"/>
            </w:tcBorders>
          </w:tcPr>
          <w:p w14:paraId="1B55A1AF" w14:textId="77777777" w:rsidR="008D4FDF" w:rsidRPr="008D4FDF" w:rsidRDefault="008D4FDF" w:rsidP="008D4FDF">
            <w:pPr>
              <w:widowControl w:val="0"/>
              <w:autoSpaceDE w:val="0"/>
              <w:autoSpaceDN w:val="0"/>
              <w:spacing w:before="40" w:after="0" w:line="240" w:lineRule="auto"/>
              <w:ind w:left="137" w:right="140"/>
              <w:jc w:val="center"/>
              <w:rPr>
                <w:rFonts w:ascii="Arial" w:eastAsia="Arial" w:hAnsi="Arial" w:cs="Arial"/>
                <w:sz w:val="18"/>
                <w:lang w:val="en-US"/>
              </w:rPr>
            </w:pPr>
            <w:r w:rsidRPr="008D4FDF">
              <w:rPr>
                <w:rFonts w:ascii="Arial" w:eastAsia="Arial" w:hAnsi="Arial" w:cs="Arial"/>
                <w:sz w:val="18"/>
                <w:lang w:val="en-US"/>
              </w:rPr>
              <w:t>8.6</w:t>
            </w:r>
          </w:p>
        </w:tc>
        <w:tc>
          <w:tcPr>
            <w:tcW w:w="2089" w:type="dxa"/>
            <w:tcBorders>
              <w:top w:val="nil"/>
              <w:bottom w:val="nil"/>
            </w:tcBorders>
          </w:tcPr>
          <w:p w14:paraId="3F287357" w14:textId="77777777" w:rsidR="008D4FDF" w:rsidRPr="008D4FDF" w:rsidRDefault="008D4FDF" w:rsidP="008D4FDF">
            <w:pPr>
              <w:widowControl w:val="0"/>
              <w:autoSpaceDE w:val="0"/>
              <w:autoSpaceDN w:val="0"/>
              <w:spacing w:before="40" w:after="0" w:line="240" w:lineRule="auto"/>
              <w:ind w:left="37" w:right="43"/>
              <w:jc w:val="center"/>
              <w:rPr>
                <w:rFonts w:ascii="Arial" w:eastAsia="Arial" w:hAnsi="Arial" w:cs="Arial"/>
                <w:sz w:val="18"/>
                <w:lang w:val="en-US"/>
              </w:rPr>
            </w:pPr>
            <w:r w:rsidRPr="008D4FDF">
              <w:rPr>
                <w:rFonts w:ascii="Arial" w:eastAsia="Arial" w:hAnsi="Arial" w:cs="Arial"/>
                <w:sz w:val="18"/>
                <w:lang w:val="en-US"/>
              </w:rPr>
              <w:t>Contractor Work Preparation</w:t>
            </w:r>
          </w:p>
        </w:tc>
        <w:tc>
          <w:tcPr>
            <w:tcW w:w="2301" w:type="dxa"/>
            <w:tcBorders>
              <w:top w:val="nil"/>
              <w:bottom w:val="nil"/>
            </w:tcBorders>
          </w:tcPr>
          <w:p w14:paraId="0DDDB65D" w14:textId="77777777" w:rsidR="008D4FDF" w:rsidRPr="008D4FDF" w:rsidRDefault="008D4FDF" w:rsidP="008D4FDF">
            <w:pPr>
              <w:widowControl w:val="0"/>
              <w:autoSpaceDE w:val="0"/>
              <w:autoSpaceDN w:val="0"/>
              <w:spacing w:before="40" w:after="0" w:line="240" w:lineRule="auto"/>
              <w:ind w:left="103" w:right="108"/>
              <w:jc w:val="center"/>
              <w:rPr>
                <w:rFonts w:ascii="Arial" w:eastAsia="Arial" w:hAnsi="Arial" w:cs="Arial"/>
                <w:sz w:val="18"/>
                <w:lang w:val="en-US"/>
              </w:rPr>
            </w:pPr>
            <w:r w:rsidRPr="008D4FDF">
              <w:rPr>
                <w:rFonts w:ascii="Arial" w:eastAsia="Arial" w:hAnsi="Arial" w:cs="Arial"/>
                <w:sz w:val="18"/>
                <w:lang w:val="en-US"/>
              </w:rPr>
              <w:t>As required</w:t>
            </w:r>
          </w:p>
        </w:tc>
      </w:tr>
      <w:tr w:rsidR="008D4FDF" w:rsidRPr="008D4FDF" w14:paraId="7812A602" w14:textId="77777777" w:rsidTr="008201C2">
        <w:trPr>
          <w:trHeight w:val="193"/>
        </w:trPr>
        <w:tc>
          <w:tcPr>
            <w:tcW w:w="2557" w:type="dxa"/>
            <w:tcBorders>
              <w:top w:val="nil"/>
              <w:bottom w:val="nil"/>
            </w:tcBorders>
          </w:tcPr>
          <w:p w14:paraId="427F4EFF" w14:textId="77777777" w:rsidR="008D4FDF" w:rsidRPr="008D4FDF" w:rsidRDefault="008D4FDF" w:rsidP="008D4FDF">
            <w:pPr>
              <w:widowControl w:val="0"/>
              <w:autoSpaceDE w:val="0"/>
              <w:autoSpaceDN w:val="0"/>
              <w:spacing w:before="41" w:after="0" w:line="240" w:lineRule="auto"/>
              <w:ind w:left="48"/>
              <w:rPr>
                <w:rFonts w:ascii="Arial" w:eastAsia="Arial" w:hAnsi="Arial" w:cs="Arial"/>
                <w:sz w:val="18"/>
                <w:lang w:val="en-US"/>
              </w:rPr>
            </w:pPr>
            <w:r w:rsidRPr="008D4FDF">
              <w:rPr>
                <w:rFonts w:ascii="Arial" w:eastAsia="Arial" w:hAnsi="Arial" w:cs="Arial"/>
                <w:sz w:val="18"/>
                <w:lang w:val="en-US"/>
              </w:rPr>
              <w:t>&amp; Capital Equipment</w:t>
            </w:r>
          </w:p>
        </w:tc>
        <w:tc>
          <w:tcPr>
            <w:tcW w:w="1832" w:type="dxa"/>
            <w:tcBorders>
              <w:top w:val="nil"/>
              <w:bottom w:val="nil"/>
            </w:tcBorders>
          </w:tcPr>
          <w:p w14:paraId="29067011" w14:textId="77777777" w:rsidR="008D4FDF" w:rsidRPr="008D4FDF" w:rsidRDefault="008D4FDF" w:rsidP="008D4FDF">
            <w:pPr>
              <w:widowControl w:val="0"/>
              <w:autoSpaceDE w:val="0"/>
              <w:autoSpaceDN w:val="0"/>
              <w:spacing w:after="0" w:line="240" w:lineRule="auto"/>
              <w:rPr>
                <w:rFonts w:ascii="Times New Roman" w:eastAsia="Arial" w:hAnsi="Arial" w:cs="Arial"/>
                <w:sz w:val="20"/>
                <w:lang w:val="en-US"/>
              </w:rPr>
            </w:pPr>
          </w:p>
        </w:tc>
        <w:tc>
          <w:tcPr>
            <w:tcW w:w="2089" w:type="dxa"/>
            <w:tcBorders>
              <w:top w:val="nil"/>
              <w:bottom w:val="nil"/>
            </w:tcBorders>
          </w:tcPr>
          <w:p w14:paraId="7706176F" w14:textId="77777777" w:rsidR="008D4FDF" w:rsidRPr="008D4FDF" w:rsidRDefault="008D4FDF" w:rsidP="008D4FDF">
            <w:pPr>
              <w:widowControl w:val="0"/>
              <w:autoSpaceDE w:val="0"/>
              <w:autoSpaceDN w:val="0"/>
              <w:spacing w:before="41" w:after="0" w:line="240" w:lineRule="auto"/>
              <w:ind w:left="37" w:right="45"/>
              <w:jc w:val="center"/>
              <w:rPr>
                <w:rFonts w:ascii="Arial" w:eastAsia="Arial" w:hAnsi="Arial" w:cs="Arial"/>
                <w:sz w:val="18"/>
                <w:lang w:val="en-US"/>
              </w:rPr>
            </w:pPr>
            <w:r w:rsidRPr="008D4FDF">
              <w:rPr>
                <w:rFonts w:ascii="Arial" w:eastAsia="Arial" w:hAnsi="Arial" w:cs="Arial"/>
                <w:sz w:val="18"/>
                <w:lang w:val="en-US"/>
              </w:rPr>
              <w:t>Contractor Performance Report</w:t>
            </w:r>
          </w:p>
        </w:tc>
        <w:tc>
          <w:tcPr>
            <w:tcW w:w="2301" w:type="dxa"/>
            <w:tcBorders>
              <w:top w:val="nil"/>
              <w:bottom w:val="nil"/>
            </w:tcBorders>
          </w:tcPr>
          <w:p w14:paraId="3FBE06AB" w14:textId="77777777" w:rsidR="008D4FDF" w:rsidRPr="008D4FDF" w:rsidRDefault="008D4FDF" w:rsidP="008D4FDF">
            <w:pPr>
              <w:widowControl w:val="0"/>
              <w:autoSpaceDE w:val="0"/>
              <w:autoSpaceDN w:val="0"/>
              <w:spacing w:before="41" w:after="0" w:line="240" w:lineRule="auto"/>
              <w:ind w:left="103" w:right="106"/>
              <w:jc w:val="center"/>
              <w:rPr>
                <w:rFonts w:ascii="Arial" w:eastAsia="Arial" w:hAnsi="Arial" w:cs="Arial"/>
                <w:sz w:val="18"/>
                <w:lang w:val="en-US"/>
              </w:rPr>
            </w:pPr>
            <w:r w:rsidRPr="008D4FDF">
              <w:rPr>
                <w:rFonts w:ascii="Arial" w:eastAsia="Arial" w:hAnsi="Arial" w:cs="Arial"/>
                <w:sz w:val="18"/>
                <w:lang w:val="en-US"/>
              </w:rPr>
              <w:t>Each contractor visit</w:t>
            </w:r>
          </w:p>
        </w:tc>
      </w:tr>
      <w:tr w:rsidR="008D4FDF" w:rsidRPr="008D4FDF" w14:paraId="6D11BA11" w14:textId="77777777" w:rsidTr="008201C2">
        <w:trPr>
          <w:trHeight w:val="193"/>
        </w:trPr>
        <w:tc>
          <w:tcPr>
            <w:tcW w:w="2557" w:type="dxa"/>
            <w:tcBorders>
              <w:top w:val="nil"/>
              <w:bottom w:val="nil"/>
            </w:tcBorders>
          </w:tcPr>
          <w:p w14:paraId="7E779D66" w14:textId="77777777" w:rsidR="008D4FDF" w:rsidRPr="008D4FDF" w:rsidRDefault="008D4FDF" w:rsidP="008D4FDF">
            <w:pPr>
              <w:widowControl w:val="0"/>
              <w:autoSpaceDE w:val="0"/>
              <w:autoSpaceDN w:val="0"/>
              <w:spacing w:before="40" w:after="0" w:line="240" w:lineRule="auto"/>
              <w:ind w:left="48"/>
              <w:rPr>
                <w:rFonts w:ascii="Arial" w:eastAsia="Arial" w:hAnsi="Arial" w:cs="Arial"/>
                <w:sz w:val="18"/>
                <w:lang w:val="en-US"/>
              </w:rPr>
            </w:pPr>
            <w:r w:rsidRPr="008D4FDF">
              <w:rPr>
                <w:rFonts w:ascii="Arial" w:eastAsia="Arial" w:hAnsi="Arial" w:cs="Arial"/>
                <w:sz w:val="18"/>
                <w:lang w:val="en-US"/>
              </w:rPr>
              <w:t>Returning Items to Shore</w:t>
            </w:r>
          </w:p>
        </w:tc>
        <w:tc>
          <w:tcPr>
            <w:tcW w:w="1832" w:type="dxa"/>
            <w:tcBorders>
              <w:top w:val="nil"/>
              <w:bottom w:val="nil"/>
            </w:tcBorders>
          </w:tcPr>
          <w:p w14:paraId="4DDE49DD" w14:textId="77777777" w:rsidR="008D4FDF" w:rsidRPr="008D4FDF" w:rsidRDefault="008D4FDF" w:rsidP="008D4FDF">
            <w:pPr>
              <w:widowControl w:val="0"/>
              <w:autoSpaceDE w:val="0"/>
              <w:autoSpaceDN w:val="0"/>
              <w:spacing w:before="40" w:after="0" w:line="240" w:lineRule="auto"/>
              <w:ind w:left="137" w:right="140"/>
              <w:jc w:val="center"/>
              <w:rPr>
                <w:rFonts w:ascii="Arial" w:eastAsia="Arial" w:hAnsi="Arial" w:cs="Arial"/>
                <w:sz w:val="18"/>
                <w:lang w:val="en-US"/>
              </w:rPr>
            </w:pPr>
            <w:r w:rsidRPr="008D4FDF">
              <w:rPr>
                <w:rFonts w:ascii="Arial" w:eastAsia="Arial" w:hAnsi="Arial" w:cs="Arial"/>
                <w:sz w:val="18"/>
                <w:lang w:val="en-US"/>
              </w:rPr>
              <w:t>8.7</w:t>
            </w:r>
          </w:p>
        </w:tc>
        <w:tc>
          <w:tcPr>
            <w:tcW w:w="2089" w:type="dxa"/>
            <w:tcBorders>
              <w:top w:val="nil"/>
              <w:bottom w:val="nil"/>
            </w:tcBorders>
          </w:tcPr>
          <w:p w14:paraId="63C48E35" w14:textId="77777777" w:rsidR="008D4FDF" w:rsidRPr="008D4FDF" w:rsidRDefault="008D4FDF" w:rsidP="008D4FDF">
            <w:pPr>
              <w:widowControl w:val="0"/>
              <w:autoSpaceDE w:val="0"/>
              <w:autoSpaceDN w:val="0"/>
              <w:spacing w:before="40" w:after="0" w:line="240" w:lineRule="auto"/>
              <w:ind w:left="37" w:right="43"/>
              <w:jc w:val="center"/>
              <w:rPr>
                <w:rFonts w:ascii="Arial" w:eastAsia="Arial" w:hAnsi="Arial" w:cs="Arial"/>
                <w:sz w:val="18"/>
                <w:lang w:val="en-US"/>
              </w:rPr>
            </w:pPr>
            <w:r w:rsidRPr="008D4FDF">
              <w:rPr>
                <w:rFonts w:ascii="Arial" w:eastAsia="Arial" w:hAnsi="Arial" w:cs="Arial"/>
                <w:sz w:val="18"/>
                <w:lang w:val="en-US"/>
              </w:rPr>
              <w:t>Returns to Shore Advice</w:t>
            </w:r>
          </w:p>
        </w:tc>
        <w:tc>
          <w:tcPr>
            <w:tcW w:w="2301" w:type="dxa"/>
            <w:tcBorders>
              <w:top w:val="nil"/>
              <w:bottom w:val="nil"/>
            </w:tcBorders>
          </w:tcPr>
          <w:p w14:paraId="069068D0" w14:textId="77777777" w:rsidR="008D4FDF" w:rsidRPr="008D4FDF" w:rsidRDefault="008D4FDF" w:rsidP="008D4FDF">
            <w:pPr>
              <w:widowControl w:val="0"/>
              <w:autoSpaceDE w:val="0"/>
              <w:autoSpaceDN w:val="0"/>
              <w:spacing w:before="40" w:after="0" w:line="240" w:lineRule="auto"/>
              <w:ind w:left="103" w:right="108"/>
              <w:jc w:val="center"/>
              <w:rPr>
                <w:rFonts w:ascii="Arial" w:eastAsia="Arial" w:hAnsi="Arial" w:cs="Arial"/>
                <w:sz w:val="18"/>
                <w:lang w:val="en-US"/>
              </w:rPr>
            </w:pPr>
            <w:r w:rsidRPr="008D4FDF">
              <w:rPr>
                <w:rFonts w:ascii="Arial" w:eastAsia="Arial" w:hAnsi="Arial" w:cs="Arial"/>
                <w:sz w:val="18"/>
                <w:lang w:val="en-US"/>
              </w:rPr>
              <w:t>As required</w:t>
            </w:r>
          </w:p>
        </w:tc>
      </w:tr>
      <w:tr w:rsidR="008D4FDF" w:rsidRPr="008D4FDF" w14:paraId="35A15380" w14:textId="77777777" w:rsidTr="008201C2">
        <w:trPr>
          <w:trHeight w:val="841"/>
        </w:trPr>
        <w:tc>
          <w:tcPr>
            <w:tcW w:w="2557" w:type="dxa"/>
            <w:tcBorders>
              <w:top w:val="nil"/>
            </w:tcBorders>
          </w:tcPr>
          <w:p w14:paraId="5C1C1B74" w14:textId="53A7F445" w:rsidR="008D4FDF" w:rsidRPr="008D4FDF" w:rsidRDefault="008D4FDF" w:rsidP="008D4FDF">
            <w:pPr>
              <w:widowControl w:val="0"/>
              <w:autoSpaceDE w:val="0"/>
              <w:autoSpaceDN w:val="0"/>
              <w:spacing w:before="48" w:after="0" w:line="240" w:lineRule="auto"/>
              <w:ind w:left="48"/>
              <w:rPr>
                <w:rFonts w:ascii="Arial" w:eastAsia="Arial" w:hAnsi="Arial" w:cs="Arial"/>
                <w:sz w:val="18"/>
                <w:lang w:val="en-US"/>
              </w:rPr>
            </w:pPr>
          </w:p>
        </w:tc>
        <w:tc>
          <w:tcPr>
            <w:tcW w:w="1832" w:type="dxa"/>
            <w:tcBorders>
              <w:top w:val="nil"/>
            </w:tcBorders>
          </w:tcPr>
          <w:p w14:paraId="3D5625F4" w14:textId="56353E68" w:rsidR="008D4FDF" w:rsidRPr="008D4FDF" w:rsidRDefault="008D4FDF" w:rsidP="008D4FDF">
            <w:pPr>
              <w:widowControl w:val="0"/>
              <w:autoSpaceDE w:val="0"/>
              <w:autoSpaceDN w:val="0"/>
              <w:spacing w:before="48" w:after="0" w:line="240" w:lineRule="auto"/>
              <w:ind w:left="137" w:right="140"/>
              <w:jc w:val="center"/>
              <w:rPr>
                <w:rFonts w:ascii="Arial" w:eastAsia="Arial" w:hAnsi="Arial" w:cs="Arial"/>
                <w:sz w:val="18"/>
                <w:lang w:val="en-US"/>
              </w:rPr>
            </w:pPr>
          </w:p>
        </w:tc>
        <w:tc>
          <w:tcPr>
            <w:tcW w:w="2089" w:type="dxa"/>
            <w:tcBorders>
              <w:top w:val="nil"/>
            </w:tcBorders>
          </w:tcPr>
          <w:p w14:paraId="2CFAE24D" w14:textId="6D52E8C2" w:rsidR="008D4FDF" w:rsidRPr="008D4FDF" w:rsidRDefault="008D4FDF" w:rsidP="008D4FDF">
            <w:pPr>
              <w:widowControl w:val="0"/>
              <w:autoSpaceDE w:val="0"/>
              <w:autoSpaceDN w:val="0"/>
              <w:spacing w:before="48" w:after="0" w:line="240" w:lineRule="auto"/>
              <w:ind w:right="7"/>
              <w:jc w:val="center"/>
              <w:rPr>
                <w:rFonts w:ascii="Arial" w:eastAsia="Arial" w:hAnsi="Arial" w:cs="Arial"/>
                <w:sz w:val="18"/>
                <w:lang w:val="en-US"/>
              </w:rPr>
            </w:pPr>
          </w:p>
        </w:tc>
        <w:tc>
          <w:tcPr>
            <w:tcW w:w="2301" w:type="dxa"/>
            <w:tcBorders>
              <w:top w:val="nil"/>
            </w:tcBorders>
          </w:tcPr>
          <w:p w14:paraId="2FC86397" w14:textId="20B857AF" w:rsidR="008D4FDF" w:rsidRPr="008D4FDF" w:rsidRDefault="008D4FDF" w:rsidP="008D4FDF">
            <w:pPr>
              <w:widowControl w:val="0"/>
              <w:autoSpaceDE w:val="0"/>
              <w:autoSpaceDN w:val="0"/>
              <w:spacing w:before="48" w:after="0" w:line="240" w:lineRule="auto"/>
              <w:ind w:right="5"/>
              <w:jc w:val="center"/>
              <w:rPr>
                <w:rFonts w:ascii="Arial" w:eastAsia="Arial" w:hAnsi="Arial" w:cs="Arial"/>
                <w:sz w:val="18"/>
                <w:lang w:val="en-US"/>
              </w:rPr>
            </w:pPr>
          </w:p>
        </w:tc>
      </w:tr>
    </w:tbl>
    <w:p w14:paraId="7A4B60B0" w14:textId="38C93F9E" w:rsidR="008D4FDF" w:rsidRDefault="008D4FDF" w:rsidP="008D4FDF">
      <w:pPr>
        <w:widowControl w:val="0"/>
        <w:autoSpaceDE w:val="0"/>
        <w:autoSpaceDN w:val="0"/>
        <w:spacing w:before="11" w:after="0" w:line="240" w:lineRule="auto"/>
        <w:jc w:val="both"/>
        <w:rPr>
          <w:rFonts w:ascii="Arial" w:eastAsia="Arial" w:hAnsi="Arial" w:cs="Arial"/>
          <w:sz w:val="20"/>
          <w:szCs w:val="20"/>
          <w:lang w:val="en-US"/>
        </w:rPr>
      </w:pPr>
    </w:p>
    <w:p w14:paraId="04047267" w14:textId="2C15C445" w:rsidR="008D4FDF" w:rsidRPr="00D02C46" w:rsidRDefault="008D4FDF" w:rsidP="006334ED">
      <w:pPr>
        <w:rPr>
          <w:rFonts w:ascii="Arial" w:eastAsia="Arial" w:hAnsi="Arial" w:cs="Arial"/>
          <w:sz w:val="20"/>
          <w:szCs w:val="20"/>
          <w:lang w:val="en-US"/>
        </w:rPr>
      </w:pPr>
      <w:r>
        <w:rPr>
          <w:rFonts w:ascii="Arial" w:eastAsia="Arial" w:hAnsi="Arial" w:cs="Arial"/>
          <w:sz w:val="20"/>
          <w:szCs w:val="20"/>
          <w:lang w:val="en-US"/>
        </w:rPr>
        <w:br w:type="page"/>
      </w:r>
    </w:p>
    <w:p w14:paraId="051E51C7" w14:textId="77777777" w:rsidR="008D4FDF" w:rsidRDefault="008D4FDF" w:rsidP="006334ED">
      <w:pPr>
        <w:rPr>
          <w:rFonts w:ascii="Arial" w:hAnsi="Arial" w:cs="Arial"/>
          <w:sz w:val="36"/>
          <w:szCs w:val="36"/>
        </w:rPr>
      </w:pPr>
    </w:p>
    <w:p w14:paraId="18C0F06A" w14:textId="7614556E" w:rsidR="006334ED" w:rsidRPr="00CB2D95" w:rsidRDefault="008D4FDF" w:rsidP="006334ED">
      <w:pPr>
        <w:rPr>
          <w:rFonts w:ascii="Arial" w:hAnsi="Arial" w:cs="Arial"/>
          <w:sz w:val="36"/>
          <w:szCs w:val="36"/>
        </w:rPr>
      </w:pPr>
      <w:r>
        <w:rPr>
          <w:rFonts w:ascii="Arial" w:hAnsi="Arial" w:cs="Arial"/>
          <w:sz w:val="36"/>
          <w:szCs w:val="36"/>
        </w:rPr>
        <w:t>8.1 Food Stock Purchasing</w:t>
      </w:r>
    </w:p>
    <w:p w14:paraId="7E034039" w14:textId="77777777" w:rsidR="00B650E1" w:rsidRDefault="00B650E1" w:rsidP="008D4FDF">
      <w:pPr>
        <w:widowControl w:val="0"/>
        <w:autoSpaceDE w:val="0"/>
        <w:autoSpaceDN w:val="0"/>
        <w:spacing w:before="198" w:after="0" w:line="228" w:lineRule="auto"/>
        <w:ind w:left="187" w:right="366"/>
        <w:jc w:val="both"/>
        <w:rPr>
          <w:rFonts w:ascii="Arial" w:eastAsia="Arial" w:hAnsi="Arial" w:cs="Arial"/>
          <w:sz w:val="20"/>
          <w:szCs w:val="20"/>
          <w:lang w:val="en-US"/>
        </w:rPr>
      </w:pPr>
    </w:p>
    <w:p w14:paraId="65036A4A" w14:textId="6C695EDB" w:rsidR="008D4FDF" w:rsidRPr="00335F34" w:rsidRDefault="008D4FDF" w:rsidP="008D4FDF">
      <w:pPr>
        <w:widowControl w:val="0"/>
        <w:autoSpaceDE w:val="0"/>
        <w:autoSpaceDN w:val="0"/>
        <w:spacing w:before="198" w:after="0" w:line="228" w:lineRule="auto"/>
        <w:ind w:left="187" w:right="366"/>
        <w:jc w:val="both"/>
        <w:rPr>
          <w:rFonts w:ascii="Arial" w:eastAsia="Arial" w:hAnsi="Arial" w:cs="Arial"/>
          <w:sz w:val="20"/>
          <w:szCs w:val="20"/>
          <w:lang w:val="en-US"/>
        </w:rPr>
      </w:pPr>
      <w:r w:rsidRPr="00335F34">
        <w:rPr>
          <w:rFonts w:ascii="Arial" w:eastAsia="Arial" w:hAnsi="Arial" w:cs="Arial"/>
          <w:sz w:val="20"/>
          <w:szCs w:val="20"/>
          <w:lang w:val="en-US"/>
        </w:rPr>
        <w:t xml:space="preserve">Food stock shall be ordered in accordance with the </w:t>
      </w:r>
      <w:proofErr w:type="gramStart"/>
      <w:r w:rsidR="00A61219">
        <w:rPr>
          <w:rFonts w:ascii="Arial" w:eastAsia="Arial" w:hAnsi="Arial" w:cs="Arial"/>
          <w:sz w:val="20"/>
          <w:szCs w:val="20"/>
          <w:lang w:val="en-US"/>
        </w:rPr>
        <w:t>units</w:t>
      </w:r>
      <w:proofErr w:type="gramEnd"/>
      <w:r w:rsidR="00A61219">
        <w:rPr>
          <w:rFonts w:ascii="Arial" w:eastAsia="Arial" w:hAnsi="Arial" w:cs="Arial"/>
          <w:sz w:val="20"/>
          <w:szCs w:val="20"/>
          <w:lang w:val="en-US"/>
        </w:rPr>
        <w:t xml:space="preserve"> </w:t>
      </w:r>
      <w:r w:rsidRPr="00335F34">
        <w:rPr>
          <w:rFonts w:ascii="Arial" w:eastAsia="Arial" w:hAnsi="Arial" w:cs="Arial"/>
          <w:sz w:val="20"/>
          <w:szCs w:val="20"/>
          <w:lang w:val="en-US"/>
        </w:rPr>
        <w:t xml:space="preserve">current contract </w:t>
      </w:r>
      <w:proofErr w:type="gramStart"/>
      <w:r w:rsidRPr="00335F34">
        <w:rPr>
          <w:rFonts w:ascii="Arial" w:eastAsia="Arial" w:hAnsi="Arial" w:cs="Arial"/>
          <w:sz w:val="20"/>
          <w:szCs w:val="20"/>
          <w:lang w:val="en-US"/>
        </w:rPr>
        <w:t>listing  (</w:t>
      </w:r>
      <w:proofErr w:type="gramEnd"/>
      <w:r w:rsidRPr="00335F34">
        <w:rPr>
          <w:rFonts w:ascii="Arial" w:eastAsia="Arial" w:hAnsi="Arial" w:cs="Arial"/>
          <w:sz w:val="20"/>
          <w:szCs w:val="20"/>
          <w:lang w:val="en-US"/>
        </w:rPr>
        <w:t>APL) and in line with agreed purchasing specification.</w:t>
      </w:r>
    </w:p>
    <w:p w14:paraId="4F1196E9" w14:textId="77777777" w:rsidR="008D4FDF" w:rsidRPr="00335F34" w:rsidRDefault="008D4FDF" w:rsidP="008D4FDF">
      <w:pPr>
        <w:widowControl w:val="0"/>
        <w:autoSpaceDE w:val="0"/>
        <w:autoSpaceDN w:val="0"/>
        <w:spacing w:after="0" w:line="240" w:lineRule="auto"/>
        <w:jc w:val="both"/>
        <w:rPr>
          <w:rFonts w:ascii="Arial" w:eastAsia="Arial" w:hAnsi="Arial" w:cs="Arial"/>
          <w:sz w:val="18"/>
          <w:szCs w:val="20"/>
          <w:lang w:val="en-US"/>
        </w:rPr>
      </w:pPr>
    </w:p>
    <w:p w14:paraId="101AFE52" w14:textId="6D20C85A" w:rsidR="008D4FDF" w:rsidRPr="00335F34" w:rsidRDefault="008D4FDF" w:rsidP="008D4FDF">
      <w:pPr>
        <w:widowControl w:val="0"/>
        <w:autoSpaceDE w:val="0"/>
        <w:autoSpaceDN w:val="0"/>
        <w:spacing w:after="0" w:line="240" w:lineRule="auto"/>
        <w:ind w:left="190"/>
        <w:jc w:val="both"/>
        <w:rPr>
          <w:rFonts w:ascii="Arial" w:eastAsia="Arial" w:hAnsi="Arial" w:cs="Arial"/>
          <w:sz w:val="20"/>
          <w:szCs w:val="20"/>
          <w:lang w:val="en-US"/>
        </w:rPr>
      </w:pPr>
      <w:r w:rsidRPr="00335F34">
        <w:rPr>
          <w:rFonts w:ascii="Arial" w:eastAsia="Arial" w:hAnsi="Arial" w:cs="Arial"/>
          <w:sz w:val="20"/>
          <w:szCs w:val="20"/>
          <w:lang w:val="en-US"/>
        </w:rPr>
        <w:t>DRY GOODS</w:t>
      </w:r>
    </w:p>
    <w:p w14:paraId="769B5326" w14:textId="7BE792DD" w:rsidR="008D4FDF" w:rsidRPr="00335F34" w:rsidRDefault="008D4FDF" w:rsidP="008D4FDF">
      <w:pPr>
        <w:widowControl w:val="0"/>
        <w:autoSpaceDE w:val="0"/>
        <w:autoSpaceDN w:val="0"/>
        <w:spacing w:after="0" w:line="225" w:lineRule="auto"/>
        <w:ind w:left="188" w:right="420" w:firstLine="2"/>
        <w:jc w:val="both"/>
        <w:rPr>
          <w:rFonts w:ascii="Arial" w:eastAsia="Arial" w:hAnsi="Arial" w:cs="Arial"/>
          <w:sz w:val="20"/>
          <w:szCs w:val="20"/>
          <w:lang w:val="en-US"/>
        </w:rPr>
      </w:pPr>
      <w:r w:rsidRPr="00335F34">
        <w:rPr>
          <w:rFonts w:ascii="Arial" w:eastAsia="Arial" w:hAnsi="Arial" w:cs="Arial"/>
          <w:sz w:val="20"/>
          <w:szCs w:val="20"/>
          <w:lang w:val="en-US"/>
        </w:rPr>
        <w:t xml:space="preserve">In the event of unavailability of the agreed product, supplier shall provide an equivalent or </w:t>
      </w:r>
      <w:r w:rsidR="00903654" w:rsidRPr="00335F34">
        <w:rPr>
          <w:rFonts w:ascii="Arial" w:eastAsia="Arial" w:hAnsi="Arial" w:cs="Arial"/>
          <w:sz w:val="20"/>
          <w:szCs w:val="20"/>
          <w:lang w:val="en-US"/>
        </w:rPr>
        <w:t>better-quality</w:t>
      </w:r>
      <w:r w:rsidRPr="00335F34">
        <w:rPr>
          <w:rFonts w:ascii="Arial" w:eastAsia="Arial" w:hAnsi="Arial" w:cs="Arial"/>
          <w:sz w:val="20"/>
          <w:szCs w:val="20"/>
          <w:lang w:val="en-US"/>
        </w:rPr>
        <w:t xml:space="preserve"> product.</w:t>
      </w:r>
    </w:p>
    <w:p w14:paraId="3FD1BDF5" w14:textId="77777777" w:rsidR="008D4FDF" w:rsidRPr="00335F34" w:rsidRDefault="008D4FDF" w:rsidP="008D4FDF">
      <w:pPr>
        <w:widowControl w:val="0"/>
        <w:autoSpaceDE w:val="0"/>
        <w:autoSpaceDN w:val="0"/>
        <w:spacing w:after="0" w:line="240" w:lineRule="auto"/>
        <w:jc w:val="both"/>
        <w:rPr>
          <w:rFonts w:ascii="Arial" w:eastAsia="Arial" w:hAnsi="Arial" w:cs="Arial"/>
          <w:sz w:val="18"/>
          <w:szCs w:val="20"/>
          <w:lang w:val="en-US"/>
        </w:rPr>
      </w:pPr>
    </w:p>
    <w:p w14:paraId="6C71423C" w14:textId="77777777" w:rsidR="008D4FDF" w:rsidRPr="00335F34" w:rsidRDefault="008D4FDF" w:rsidP="008D4FDF">
      <w:pPr>
        <w:widowControl w:val="0"/>
        <w:autoSpaceDE w:val="0"/>
        <w:autoSpaceDN w:val="0"/>
        <w:spacing w:after="0" w:line="240" w:lineRule="auto"/>
        <w:ind w:left="190"/>
        <w:jc w:val="both"/>
        <w:rPr>
          <w:rFonts w:ascii="Arial" w:eastAsia="Arial" w:hAnsi="Arial" w:cs="Arial"/>
          <w:sz w:val="20"/>
          <w:szCs w:val="20"/>
          <w:lang w:val="en-US"/>
        </w:rPr>
      </w:pPr>
      <w:r w:rsidRPr="00335F34">
        <w:rPr>
          <w:rFonts w:ascii="Arial" w:eastAsia="Arial" w:hAnsi="Arial" w:cs="Arial"/>
          <w:sz w:val="20"/>
          <w:szCs w:val="20"/>
          <w:lang w:val="en-US"/>
        </w:rPr>
        <w:t>The following standards shall be observed for the specified items:</w:t>
      </w:r>
    </w:p>
    <w:p w14:paraId="5006D6A8" w14:textId="77777777" w:rsidR="008D4FDF" w:rsidRPr="00335F34" w:rsidRDefault="008D4FDF" w:rsidP="008D4FDF">
      <w:pPr>
        <w:widowControl w:val="0"/>
        <w:autoSpaceDE w:val="0"/>
        <w:autoSpaceDN w:val="0"/>
        <w:spacing w:after="0" w:line="240" w:lineRule="auto"/>
        <w:jc w:val="both"/>
        <w:rPr>
          <w:rFonts w:ascii="Arial" w:eastAsia="Arial" w:hAnsi="Arial" w:cs="Arial"/>
          <w:sz w:val="18"/>
          <w:szCs w:val="20"/>
          <w:lang w:val="en-US"/>
        </w:rPr>
      </w:pPr>
    </w:p>
    <w:p w14:paraId="3165C35F" w14:textId="77777777" w:rsidR="008D4FDF" w:rsidRPr="00335F34" w:rsidRDefault="008D4FDF" w:rsidP="008D4FDF">
      <w:pPr>
        <w:widowControl w:val="0"/>
        <w:autoSpaceDE w:val="0"/>
        <w:autoSpaceDN w:val="0"/>
        <w:spacing w:before="1" w:after="0" w:line="228" w:lineRule="auto"/>
        <w:ind w:left="188" w:right="572" w:firstLine="2"/>
        <w:jc w:val="both"/>
        <w:rPr>
          <w:rFonts w:ascii="Arial" w:eastAsia="Arial" w:hAnsi="Arial" w:cs="Arial"/>
          <w:sz w:val="20"/>
          <w:szCs w:val="20"/>
          <w:lang w:val="en-US"/>
        </w:rPr>
      </w:pPr>
      <w:r w:rsidRPr="00335F34">
        <w:rPr>
          <w:rFonts w:ascii="Arial" w:eastAsia="Arial" w:hAnsi="Arial" w:cs="Arial"/>
          <w:sz w:val="20"/>
          <w:szCs w:val="20"/>
          <w:lang w:val="en-US"/>
        </w:rPr>
        <w:t xml:space="preserve">Canned goods shall be of choice or fancy grade. Canned meats shall be the </w:t>
      </w:r>
      <w:proofErr w:type="gramStart"/>
      <w:r w:rsidRPr="00335F34">
        <w:rPr>
          <w:rFonts w:ascii="Arial" w:eastAsia="Arial" w:hAnsi="Arial" w:cs="Arial"/>
          <w:sz w:val="20"/>
          <w:szCs w:val="20"/>
          <w:lang w:val="en-US"/>
        </w:rPr>
        <w:t>produce</w:t>
      </w:r>
      <w:proofErr w:type="gramEnd"/>
      <w:r w:rsidRPr="00335F34">
        <w:rPr>
          <w:rFonts w:ascii="Arial" w:eastAsia="Arial" w:hAnsi="Arial" w:cs="Arial"/>
          <w:sz w:val="20"/>
          <w:szCs w:val="20"/>
          <w:lang w:val="en-US"/>
        </w:rPr>
        <w:t xml:space="preserve"> of EC approved premises and shall be of first quality.</w:t>
      </w:r>
    </w:p>
    <w:p w14:paraId="2804F346" w14:textId="77777777" w:rsidR="008D4FDF" w:rsidRPr="00335F34" w:rsidRDefault="008D4FDF" w:rsidP="008D4FDF">
      <w:pPr>
        <w:widowControl w:val="0"/>
        <w:autoSpaceDE w:val="0"/>
        <w:autoSpaceDN w:val="0"/>
        <w:spacing w:after="0" w:line="240" w:lineRule="auto"/>
        <w:jc w:val="both"/>
        <w:rPr>
          <w:rFonts w:ascii="Arial" w:eastAsia="Arial" w:hAnsi="Arial" w:cs="Arial"/>
          <w:sz w:val="18"/>
          <w:szCs w:val="20"/>
          <w:lang w:val="en-US"/>
        </w:rPr>
      </w:pPr>
    </w:p>
    <w:p w14:paraId="44CF07E6" w14:textId="1DB32799" w:rsidR="008D4FDF" w:rsidRPr="00335F34" w:rsidRDefault="008D4FDF" w:rsidP="008D4FDF">
      <w:pPr>
        <w:widowControl w:val="0"/>
        <w:autoSpaceDE w:val="0"/>
        <w:autoSpaceDN w:val="0"/>
        <w:spacing w:before="1" w:after="0" w:line="240" w:lineRule="auto"/>
        <w:ind w:left="190"/>
        <w:jc w:val="both"/>
        <w:rPr>
          <w:rFonts w:ascii="Arial" w:eastAsia="Arial" w:hAnsi="Arial" w:cs="Arial"/>
          <w:sz w:val="20"/>
          <w:szCs w:val="20"/>
          <w:lang w:val="en-US"/>
        </w:rPr>
      </w:pPr>
      <w:r w:rsidRPr="00335F34">
        <w:rPr>
          <w:rFonts w:ascii="Arial" w:eastAsia="Arial" w:hAnsi="Arial" w:cs="Arial"/>
          <w:w w:val="105"/>
          <w:sz w:val="20"/>
          <w:szCs w:val="20"/>
          <w:lang w:val="en-US"/>
        </w:rPr>
        <w:t>MEAT &amp; POULTRY</w:t>
      </w:r>
    </w:p>
    <w:p w14:paraId="556EEE60" w14:textId="77777777" w:rsidR="008D4FDF" w:rsidRPr="00335F34" w:rsidRDefault="008D4FDF" w:rsidP="008D4FDF">
      <w:pPr>
        <w:widowControl w:val="0"/>
        <w:autoSpaceDE w:val="0"/>
        <w:autoSpaceDN w:val="0"/>
        <w:spacing w:before="1" w:after="0" w:line="240" w:lineRule="auto"/>
        <w:ind w:left="190"/>
        <w:jc w:val="both"/>
        <w:rPr>
          <w:rFonts w:ascii="Arial" w:eastAsia="Arial" w:hAnsi="Arial" w:cs="Arial"/>
          <w:sz w:val="20"/>
          <w:szCs w:val="20"/>
          <w:lang w:val="en-US"/>
        </w:rPr>
      </w:pPr>
      <w:r w:rsidRPr="00335F34">
        <w:rPr>
          <w:rFonts w:ascii="Arial" w:eastAsia="Arial" w:hAnsi="Arial" w:cs="Arial"/>
          <w:sz w:val="20"/>
          <w:szCs w:val="20"/>
          <w:lang w:val="en-US"/>
        </w:rPr>
        <w:t>All meat supplied shall conform to all EC legislation and shall be from EC approved slaughterhouses.</w:t>
      </w:r>
    </w:p>
    <w:p w14:paraId="1BBBC154" w14:textId="77777777" w:rsidR="008D4FDF" w:rsidRPr="00335F34" w:rsidRDefault="008D4FDF" w:rsidP="008D4FDF">
      <w:pPr>
        <w:widowControl w:val="0"/>
        <w:autoSpaceDE w:val="0"/>
        <w:autoSpaceDN w:val="0"/>
        <w:spacing w:before="1" w:after="0" w:line="240" w:lineRule="auto"/>
        <w:jc w:val="both"/>
        <w:rPr>
          <w:rFonts w:ascii="Arial" w:eastAsia="Arial" w:hAnsi="Arial" w:cs="Arial"/>
          <w:sz w:val="18"/>
          <w:szCs w:val="20"/>
          <w:lang w:val="en-US"/>
        </w:rPr>
      </w:pPr>
    </w:p>
    <w:p w14:paraId="0CF46EF0" w14:textId="20F3D554" w:rsidR="008D4FDF" w:rsidRPr="00335F34" w:rsidRDefault="008D4FDF" w:rsidP="008D4FDF">
      <w:pPr>
        <w:widowControl w:val="0"/>
        <w:autoSpaceDE w:val="0"/>
        <w:autoSpaceDN w:val="0"/>
        <w:spacing w:after="0" w:line="228" w:lineRule="auto"/>
        <w:ind w:left="188" w:right="549" w:firstLine="2"/>
        <w:jc w:val="both"/>
        <w:rPr>
          <w:rFonts w:ascii="Arial" w:eastAsia="Arial" w:hAnsi="Arial" w:cs="Arial"/>
          <w:sz w:val="20"/>
          <w:szCs w:val="20"/>
          <w:lang w:val="en-US"/>
        </w:rPr>
      </w:pPr>
      <w:r w:rsidRPr="00335F34">
        <w:rPr>
          <w:rFonts w:ascii="Arial" w:eastAsia="Arial" w:hAnsi="Arial" w:cs="Arial"/>
          <w:sz w:val="20"/>
          <w:szCs w:val="20"/>
          <w:lang w:val="en-US"/>
        </w:rPr>
        <w:t xml:space="preserve">Meat products shall be ordered and utilised to conform to client specification for food standards and ESS standards of receiving, storage, </w:t>
      </w:r>
      <w:r w:rsidR="00903654" w:rsidRPr="00335F34">
        <w:rPr>
          <w:rFonts w:ascii="Arial" w:eastAsia="Arial" w:hAnsi="Arial" w:cs="Arial"/>
          <w:sz w:val="20"/>
          <w:szCs w:val="20"/>
          <w:lang w:val="en-US"/>
        </w:rPr>
        <w:t>production,</w:t>
      </w:r>
      <w:r w:rsidRPr="00335F34">
        <w:rPr>
          <w:rFonts w:ascii="Arial" w:eastAsia="Arial" w:hAnsi="Arial" w:cs="Arial"/>
          <w:sz w:val="20"/>
          <w:szCs w:val="20"/>
          <w:lang w:val="en-US"/>
        </w:rPr>
        <w:t xml:space="preserve"> and service as detailed in Section 7 of this manual.</w:t>
      </w:r>
    </w:p>
    <w:p w14:paraId="1850A23D" w14:textId="77777777" w:rsidR="008D4FDF" w:rsidRPr="00335F34" w:rsidRDefault="008D4FDF" w:rsidP="008D4FDF">
      <w:pPr>
        <w:widowControl w:val="0"/>
        <w:autoSpaceDE w:val="0"/>
        <w:autoSpaceDN w:val="0"/>
        <w:spacing w:after="0" w:line="240" w:lineRule="auto"/>
        <w:jc w:val="both"/>
        <w:rPr>
          <w:rFonts w:ascii="Arial" w:eastAsia="Arial" w:hAnsi="Arial" w:cs="Arial"/>
          <w:sz w:val="18"/>
          <w:szCs w:val="20"/>
          <w:lang w:val="en-US"/>
        </w:rPr>
      </w:pPr>
    </w:p>
    <w:p w14:paraId="686CC8B6" w14:textId="77777777" w:rsidR="008D4FDF" w:rsidRPr="00335F34" w:rsidRDefault="008D4FDF" w:rsidP="008D4FDF">
      <w:pPr>
        <w:widowControl w:val="0"/>
        <w:autoSpaceDE w:val="0"/>
        <w:autoSpaceDN w:val="0"/>
        <w:spacing w:after="0" w:line="240" w:lineRule="auto"/>
        <w:ind w:left="190"/>
        <w:jc w:val="both"/>
        <w:rPr>
          <w:rFonts w:ascii="Arial" w:eastAsia="Arial" w:hAnsi="Arial" w:cs="Arial"/>
          <w:sz w:val="20"/>
          <w:szCs w:val="20"/>
          <w:lang w:val="en-US"/>
        </w:rPr>
      </w:pPr>
      <w:r w:rsidRPr="00335F34">
        <w:rPr>
          <w:rFonts w:ascii="Arial" w:eastAsia="Arial" w:hAnsi="Arial" w:cs="Arial"/>
          <w:sz w:val="20"/>
          <w:szCs w:val="20"/>
          <w:lang w:val="en-US"/>
        </w:rPr>
        <w:t>Poultry shall be ordered and utilised to conform to Client specification for food standards.</w:t>
      </w:r>
    </w:p>
    <w:p w14:paraId="305CE40E" w14:textId="77777777" w:rsidR="008D4FDF" w:rsidRPr="00335F34" w:rsidRDefault="008D4FDF" w:rsidP="008D4FDF">
      <w:pPr>
        <w:widowControl w:val="0"/>
        <w:autoSpaceDE w:val="0"/>
        <w:autoSpaceDN w:val="0"/>
        <w:spacing w:after="0" w:line="240" w:lineRule="auto"/>
        <w:jc w:val="both"/>
        <w:rPr>
          <w:rFonts w:ascii="Arial" w:eastAsia="Arial" w:hAnsi="Arial" w:cs="Arial"/>
          <w:sz w:val="18"/>
          <w:szCs w:val="20"/>
          <w:lang w:val="en-US"/>
        </w:rPr>
      </w:pPr>
    </w:p>
    <w:p w14:paraId="503D8A3C" w14:textId="7D02D8A4" w:rsidR="008D4FDF" w:rsidRPr="00335F34" w:rsidRDefault="008D4FDF" w:rsidP="008D4FDF">
      <w:pPr>
        <w:widowControl w:val="0"/>
        <w:autoSpaceDE w:val="0"/>
        <w:autoSpaceDN w:val="0"/>
        <w:spacing w:after="0" w:line="240" w:lineRule="auto"/>
        <w:ind w:left="190"/>
        <w:jc w:val="both"/>
        <w:rPr>
          <w:rFonts w:ascii="Arial" w:eastAsia="Arial" w:hAnsi="Arial" w:cs="Arial"/>
          <w:sz w:val="20"/>
          <w:szCs w:val="20"/>
          <w:lang w:val="en-US"/>
        </w:rPr>
      </w:pPr>
      <w:r w:rsidRPr="00335F34">
        <w:rPr>
          <w:rFonts w:ascii="Arial" w:eastAsia="Arial" w:hAnsi="Arial" w:cs="Arial"/>
          <w:sz w:val="20"/>
          <w:szCs w:val="20"/>
          <w:lang w:val="en-US"/>
        </w:rPr>
        <w:t>FISH</w:t>
      </w:r>
    </w:p>
    <w:p w14:paraId="63ED076C" w14:textId="3DF72AD7" w:rsidR="008D4FDF" w:rsidRPr="00335F34" w:rsidRDefault="008D4FDF" w:rsidP="008D4FDF">
      <w:pPr>
        <w:widowControl w:val="0"/>
        <w:autoSpaceDE w:val="0"/>
        <w:autoSpaceDN w:val="0"/>
        <w:spacing w:after="0" w:line="225" w:lineRule="auto"/>
        <w:ind w:left="188" w:right="619" w:firstLine="2"/>
        <w:jc w:val="both"/>
        <w:rPr>
          <w:rFonts w:ascii="Arial" w:eastAsia="Arial" w:hAnsi="Arial" w:cs="Arial"/>
          <w:sz w:val="20"/>
          <w:szCs w:val="20"/>
          <w:lang w:val="en-US"/>
        </w:rPr>
      </w:pPr>
      <w:r w:rsidRPr="00335F34">
        <w:rPr>
          <w:rFonts w:ascii="Arial" w:eastAsia="Arial" w:hAnsi="Arial" w:cs="Arial"/>
          <w:sz w:val="20"/>
          <w:szCs w:val="20"/>
          <w:lang w:val="en-US"/>
        </w:rPr>
        <w:t xml:space="preserve">Fish products shall be ordered and utilised to conform to client specification for food standards and ESS standards of receiving, storage, </w:t>
      </w:r>
      <w:r w:rsidR="00903654" w:rsidRPr="00335F34">
        <w:rPr>
          <w:rFonts w:ascii="Arial" w:eastAsia="Arial" w:hAnsi="Arial" w:cs="Arial"/>
          <w:sz w:val="20"/>
          <w:szCs w:val="20"/>
          <w:lang w:val="en-US"/>
        </w:rPr>
        <w:t>production,</w:t>
      </w:r>
      <w:r w:rsidRPr="00335F34">
        <w:rPr>
          <w:rFonts w:ascii="Arial" w:eastAsia="Arial" w:hAnsi="Arial" w:cs="Arial"/>
          <w:sz w:val="20"/>
          <w:szCs w:val="20"/>
          <w:lang w:val="en-US"/>
        </w:rPr>
        <w:t xml:space="preserve"> and service as detailed in Section 7 of this manual.</w:t>
      </w:r>
    </w:p>
    <w:p w14:paraId="17429C18" w14:textId="77777777" w:rsidR="008D4FDF" w:rsidRPr="00335F34" w:rsidRDefault="008D4FDF" w:rsidP="008D4FDF">
      <w:pPr>
        <w:widowControl w:val="0"/>
        <w:autoSpaceDE w:val="0"/>
        <w:autoSpaceDN w:val="0"/>
        <w:spacing w:after="0" w:line="240" w:lineRule="auto"/>
        <w:jc w:val="both"/>
        <w:rPr>
          <w:rFonts w:ascii="Arial" w:eastAsia="Arial" w:hAnsi="Arial" w:cs="Arial"/>
          <w:sz w:val="18"/>
          <w:szCs w:val="20"/>
          <w:lang w:val="en-US"/>
        </w:rPr>
      </w:pPr>
    </w:p>
    <w:p w14:paraId="31081918" w14:textId="713E1764" w:rsidR="008D4FDF" w:rsidRPr="00335F34" w:rsidRDefault="008D4FDF" w:rsidP="008D4FDF">
      <w:pPr>
        <w:widowControl w:val="0"/>
        <w:autoSpaceDE w:val="0"/>
        <w:autoSpaceDN w:val="0"/>
        <w:spacing w:after="0" w:line="240" w:lineRule="auto"/>
        <w:ind w:left="190"/>
        <w:jc w:val="both"/>
        <w:rPr>
          <w:rFonts w:ascii="Arial" w:eastAsia="Arial" w:hAnsi="Arial" w:cs="Arial"/>
          <w:sz w:val="20"/>
          <w:szCs w:val="20"/>
          <w:lang w:val="en-US"/>
        </w:rPr>
      </w:pPr>
      <w:r w:rsidRPr="00335F34">
        <w:rPr>
          <w:rFonts w:ascii="Arial" w:eastAsia="Arial" w:hAnsi="Arial" w:cs="Arial"/>
          <w:w w:val="105"/>
          <w:sz w:val="20"/>
          <w:szCs w:val="20"/>
          <w:lang w:val="en-US"/>
        </w:rPr>
        <w:t>FRUIT &amp; VEGETABLES</w:t>
      </w:r>
    </w:p>
    <w:p w14:paraId="1EB77DAB" w14:textId="2168DE10" w:rsidR="008D4FDF" w:rsidRPr="00335F34" w:rsidRDefault="008D4FDF" w:rsidP="008D4FDF">
      <w:pPr>
        <w:widowControl w:val="0"/>
        <w:autoSpaceDE w:val="0"/>
        <w:autoSpaceDN w:val="0"/>
        <w:spacing w:before="1" w:after="0" w:line="228" w:lineRule="auto"/>
        <w:ind w:left="188" w:right="189" w:firstLine="2"/>
        <w:jc w:val="both"/>
        <w:rPr>
          <w:rFonts w:ascii="Arial" w:eastAsia="Arial" w:hAnsi="Arial" w:cs="Arial"/>
          <w:sz w:val="20"/>
          <w:szCs w:val="20"/>
          <w:lang w:val="en-US"/>
        </w:rPr>
      </w:pPr>
      <w:r w:rsidRPr="00335F34">
        <w:rPr>
          <w:rFonts w:ascii="Arial" w:eastAsia="Arial" w:hAnsi="Arial" w:cs="Arial"/>
          <w:sz w:val="20"/>
          <w:szCs w:val="20"/>
          <w:lang w:val="en-US"/>
        </w:rPr>
        <w:t>Fresh vegetables and fruit shall be ordered from the 'in season' listing agreed with supplier in the quantities or multiples thereof as detailed in this listing.</w:t>
      </w:r>
    </w:p>
    <w:p w14:paraId="005CDBB2" w14:textId="77777777" w:rsidR="008D4FDF" w:rsidRPr="00335F34" w:rsidRDefault="008D4FDF" w:rsidP="008D4FDF">
      <w:pPr>
        <w:widowControl w:val="0"/>
        <w:autoSpaceDE w:val="0"/>
        <w:autoSpaceDN w:val="0"/>
        <w:spacing w:after="0" w:line="240" w:lineRule="auto"/>
        <w:jc w:val="both"/>
        <w:rPr>
          <w:rFonts w:ascii="Arial" w:eastAsia="Arial" w:hAnsi="Arial" w:cs="Arial"/>
          <w:sz w:val="18"/>
          <w:szCs w:val="20"/>
          <w:lang w:val="en-US"/>
        </w:rPr>
      </w:pPr>
    </w:p>
    <w:p w14:paraId="0564F596" w14:textId="77777777" w:rsidR="008D4FDF" w:rsidRPr="00335F34" w:rsidRDefault="008D4FDF" w:rsidP="008D4FDF">
      <w:pPr>
        <w:widowControl w:val="0"/>
        <w:autoSpaceDE w:val="0"/>
        <w:autoSpaceDN w:val="0"/>
        <w:spacing w:before="1" w:after="0" w:line="240" w:lineRule="auto"/>
        <w:ind w:left="190"/>
        <w:jc w:val="both"/>
        <w:rPr>
          <w:rFonts w:ascii="Arial" w:eastAsia="Arial" w:hAnsi="Arial" w:cs="Arial"/>
          <w:sz w:val="20"/>
          <w:szCs w:val="20"/>
          <w:lang w:val="en-US"/>
        </w:rPr>
      </w:pPr>
      <w:r w:rsidRPr="00335F34">
        <w:rPr>
          <w:rFonts w:ascii="Arial" w:eastAsia="Arial" w:hAnsi="Arial" w:cs="Arial"/>
          <w:sz w:val="20"/>
          <w:szCs w:val="20"/>
          <w:lang w:val="en-US"/>
        </w:rPr>
        <w:t>The Unit Manager shall balance his/her order to take best advantage of seasonal prices.</w:t>
      </w:r>
    </w:p>
    <w:p w14:paraId="0D2E3EA2" w14:textId="77777777" w:rsidR="008D4FDF" w:rsidRPr="00335F34" w:rsidRDefault="008D4FDF" w:rsidP="008D4FDF">
      <w:pPr>
        <w:widowControl w:val="0"/>
        <w:autoSpaceDE w:val="0"/>
        <w:autoSpaceDN w:val="0"/>
        <w:spacing w:after="0" w:line="240" w:lineRule="auto"/>
        <w:jc w:val="both"/>
        <w:rPr>
          <w:rFonts w:ascii="Arial" w:eastAsia="Arial" w:hAnsi="Arial" w:cs="Arial"/>
          <w:sz w:val="18"/>
          <w:szCs w:val="20"/>
          <w:lang w:val="en-US"/>
        </w:rPr>
      </w:pPr>
    </w:p>
    <w:p w14:paraId="4225851C" w14:textId="77777777" w:rsidR="008D4FDF" w:rsidRPr="00335F34" w:rsidRDefault="008D4FDF" w:rsidP="008D4FDF">
      <w:pPr>
        <w:widowControl w:val="0"/>
        <w:autoSpaceDE w:val="0"/>
        <w:autoSpaceDN w:val="0"/>
        <w:spacing w:before="1" w:after="0" w:line="240" w:lineRule="auto"/>
        <w:ind w:left="190"/>
        <w:jc w:val="both"/>
        <w:rPr>
          <w:rFonts w:ascii="Arial" w:eastAsia="Arial" w:hAnsi="Arial" w:cs="Arial"/>
          <w:sz w:val="20"/>
          <w:szCs w:val="20"/>
          <w:lang w:val="en-US"/>
        </w:rPr>
      </w:pPr>
      <w:r w:rsidRPr="00335F34">
        <w:rPr>
          <w:rFonts w:ascii="Arial" w:eastAsia="Arial" w:hAnsi="Arial" w:cs="Arial"/>
          <w:sz w:val="20"/>
          <w:szCs w:val="20"/>
          <w:lang w:val="en-US"/>
        </w:rPr>
        <w:t>Fresh vegetables and fruit shall conform to the EC Quality Standards for Horticultural Produce as follows:</w:t>
      </w:r>
    </w:p>
    <w:p w14:paraId="347055EE" w14:textId="77777777" w:rsidR="008D4FDF" w:rsidRPr="00335F34" w:rsidRDefault="008D4FDF" w:rsidP="008D4FDF">
      <w:pPr>
        <w:widowControl w:val="0"/>
        <w:autoSpaceDE w:val="0"/>
        <w:autoSpaceDN w:val="0"/>
        <w:spacing w:before="1" w:after="0" w:line="240" w:lineRule="auto"/>
        <w:jc w:val="both"/>
        <w:rPr>
          <w:rFonts w:ascii="Arial" w:eastAsia="Arial" w:hAnsi="Arial" w:cs="Arial"/>
          <w:sz w:val="18"/>
          <w:szCs w:val="20"/>
          <w:lang w:val="en-US"/>
        </w:rPr>
      </w:pPr>
    </w:p>
    <w:p w14:paraId="549D6A05" w14:textId="53DE9ECB" w:rsidR="008D4FDF" w:rsidRPr="00335F34" w:rsidRDefault="008D4FDF" w:rsidP="008D4FDF">
      <w:pPr>
        <w:widowControl w:val="0"/>
        <w:numPr>
          <w:ilvl w:val="0"/>
          <w:numId w:val="3"/>
        </w:numPr>
        <w:tabs>
          <w:tab w:val="left" w:pos="747"/>
          <w:tab w:val="left" w:pos="748"/>
        </w:tabs>
        <w:autoSpaceDE w:val="0"/>
        <w:autoSpaceDN w:val="0"/>
        <w:spacing w:after="0" w:line="240" w:lineRule="auto"/>
        <w:ind w:hanging="559"/>
        <w:jc w:val="both"/>
        <w:rPr>
          <w:rFonts w:ascii="Arial" w:eastAsia="Arial" w:hAnsi="Arial" w:cs="Arial"/>
          <w:sz w:val="20"/>
          <w:szCs w:val="20"/>
          <w:lang w:val="en-US"/>
        </w:rPr>
      </w:pPr>
      <w:r w:rsidRPr="00335F34">
        <w:rPr>
          <w:rFonts w:ascii="Arial" w:eastAsia="Arial" w:hAnsi="Arial" w:cs="Arial"/>
          <w:sz w:val="20"/>
          <w:szCs w:val="20"/>
          <w:lang w:val="en-US"/>
        </w:rPr>
        <w:t xml:space="preserve">All produce shall be of Class 1 </w:t>
      </w:r>
      <w:r w:rsidR="00903654" w:rsidRPr="00335F34">
        <w:rPr>
          <w:rFonts w:ascii="Arial" w:eastAsia="Arial" w:hAnsi="Arial" w:cs="Arial"/>
          <w:sz w:val="20"/>
          <w:szCs w:val="20"/>
          <w:lang w:val="en-US"/>
        </w:rPr>
        <w:t>i.e.,</w:t>
      </w:r>
      <w:r w:rsidRPr="00335F34">
        <w:rPr>
          <w:rFonts w:ascii="Arial" w:eastAsia="Arial" w:hAnsi="Arial" w:cs="Arial"/>
          <w:sz w:val="20"/>
          <w:szCs w:val="20"/>
          <w:lang w:val="en-US"/>
        </w:rPr>
        <w:t xml:space="preserve"> good quality produce with no important</w:t>
      </w:r>
      <w:r w:rsidRPr="00335F34">
        <w:rPr>
          <w:rFonts w:ascii="Arial" w:eastAsia="Arial" w:hAnsi="Arial" w:cs="Arial"/>
          <w:spacing w:val="-21"/>
          <w:sz w:val="20"/>
          <w:szCs w:val="20"/>
          <w:lang w:val="en-US"/>
        </w:rPr>
        <w:t xml:space="preserve"> </w:t>
      </w:r>
      <w:r w:rsidRPr="00335F34">
        <w:rPr>
          <w:rFonts w:ascii="Arial" w:eastAsia="Arial" w:hAnsi="Arial" w:cs="Arial"/>
          <w:sz w:val="20"/>
          <w:szCs w:val="20"/>
          <w:lang w:val="en-US"/>
        </w:rPr>
        <w:t>defects.</w:t>
      </w:r>
    </w:p>
    <w:p w14:paraId="35F9247F" w14:textId="77777777" w:rsidR="008D4FDF" w:rsidRPr="00335F34" w:rsidRDefault="008D4FDF" w:rsidP="008D4FDF">
      <w:pPr>
        <w:widowControl w:val="0"/>
        <w:autoSpaceDE w:val="0"/>
        <w:autoSpaceDN w:val="0"/>
        <w:spacing w:before="1" w:after="0" w:line="240" w:lineRule="auto"/>
        <w:jc w:val="both"/>
        <w:rPr>
          <w:rFonts w:ascii="Arial" w:eastAsia="Arial" w:hAnsi="Arial" w:cs="Arial"/>
          <w:sz w:val="18"/>
          <w:szCs w:val="20"/>
          <w:lang w:val="en-US"/>
        </w:rPr>
      </w:pPr>
    </w:p>
    <w:p w14:paraId="31F9FE72" w14:textId="77777777" w:rsidR="008D4FDF" w:rsidRPr="00335F34" w:rsidRDefault="008D4FDF" w:rsidP="008D4FDF">
      <w:pPr>
        <w:widowControl w:val="0"/>
        <w:numPr>
          <w:ilvl w:val="0"/>
          <w:numId w:val="3"/>
        </w:numPr>
        <w:tabs>
          <w:tab w:val="left" w:pos="747"/>
          <w:tab w:val="left" w:pos="748"/>
        </w:tabs>
        <w:autoSpaceDE w:val="0"/>
        <w:autoSpaceDN w:val="0"/>
        <w:spacing w:after="0" w:line="228" w:lineRule="auto"/>
        <w:ind w:right="407" w:hanging="559"/>
        <w:jc w:val="both"/>
        <w:rPr>
          <w:rFonts w:ascii="Arial" w:eastAsia="Arial" w:hAnsi="Arial" w:cs="Arial"/>
          <w:sz w:val="20"/>
          <w:szCs w:val="20"/>
          <w:lang w:val="en-US"/>
        </w:rPr>
      </w:pPr>
      <w:r w:rsidRPr="00335F34">
        <w:rPr>
          <w:rFonts w:ascii="Arial" w:eastAsia="Arial" w:hAnsi="Arial" w:cs="Arial"/>
          <w:sz w:val="20"/>
          <w:szCs w:val="20"/>
          <w:lang w:val="en-US"/>
        </w:rPr>
        <w:t xml:space="preserve">Packaging </w:t>
      </w:r>
      <w:proofErr w:type="gramStart"/>
      <w:r w:rsidRPr="00335F34">
        <w:rPr>
          <w:rFonts w:ascii="Arial" w:eastAsia="Arial" w:hAnsi="Arial" w:cs="Arial"/>
          <w:sz w:val="20"/>
          <w:szCs w:val="20"/>
          <w:lang w:val="en-US"/>
        </w:rPr>
        <w:t>shall</w:t>
      </w:r>
      <w:proofErr w:type="gramEnd"/>
      <w:r w:rsidRPr="00335F34">
        <w:rPr>
          <w:rFonts w:ascii="Arial" w:eastAsia="Arial" w:hAnsi="Arial" w:cs="Arial"/>
          <w:sz w:val="20"/>
          <w:szCs w:val="20"/>
          <w:lang w:val="en-US"/>
        </w:rPr>
        <w:t xml:space="preserve"> be clean and suitably protect the produce. If reclaimed containers are used, all previous label markings shall be removed or obliterated. Any packaging materials used inside the package must be new and</w:t>
      </w:r>
      <w:r w:rsidRPr="00335F34">
        <w:rPr>
          <w:rFonts w:ascii="Arial" w:eastAsia="Arial" w:hAnsi="Arial" w:cs="Arial"/>
          <w:spacing w:val="-2"/>
          <w:sz w:val="20"/>
          <w:szCs w:val="20"/>
          <w:lang w:val="en-US"/>
        </w:rPr>
        <w:t xml:space="preserve"> </w:t>
      </w:r>
      <w:r w:rsidRPr="00335F34">
        <w:rPr>
          <w:rFonts w:ascii="Arial" w:eastAsia="Arial" w:hAnsi="Arial" w:cs="Arial"/>
          <w:sz w:val="20"/>
          <w:szCs w:val="20"/>
          <w:lang w:val="en-US"/>
        </w:rPr>
        <w:t>clean.</w:t>
      </w:r>
    </w:p>
    <w:p w14:paraId="5EA31AE0" w14:textId="77777777" w:rsidR="008D4FDF" w:rsidRPr="00335F34" w:rsidRDefault="008D4FDF" w:rsidP="008D4FDF">
      <w:pPr>
        <w:widowControl w:val="0"/>
        <w:autoSpaceDE w:val="0"/>
        <w:autoSpaceDN w:val="0"/>
        <w:spacing w:before="10" w:after="0" w:line="240" w:lineRule="auto"/>
        <w:jc w:val="both"/>
        <w:rPr>
          <w:rFonts w:ascii="Arial" w:eastAsia="Arial" w:hAnsi="Arial" w:cs="Arial"/>
          <w:sz w:val="18"/>
          <w:szCs w:val="20"/>
          <w:lang w:val="en-US"/>
        </w:rPr>
      </w:pPr>
    </w:p>
    <w:p w14:paraId="324AFDCF" w14:textId="4F1BD1DF" w:rsidR="008D4FDF" w:rsidRPr="00335F34" w:rsidRDefault="008D4FDF" w:rsidP="008D4FDF">
      <w:pPr>
        <w:widowControl w:val="0"/>
        <w:autoSpaceDE w:val="0"/>
        <w:autoSpaceDN w:val="0"/>
        <w:spacing w:after="0" w:line="228" w:lineRule="auto"/>
        <w:ind w:left="188" w:right="187" w:firstLine="2"/>
        <w:jc w:val="both"/>
        <w:rPr>
          <w:rFonts w:ascii="Arial" w:eastAsia="Arial" w:hAnsi="Arial" w:cs="Arial"/>
          <w:sz w:val="20"/>
          <w:szCs w:val="20"/>
          <w:lang w:val="en-US"/>
        </w:rPr>
      </w:pPr>
      <w:r w:rsidRPr="00335F34">
        <w:rPr>
          <w:rFonts w:ascii="Arial" w:eastAsia="Arial" w:hAnsi="Arial" w:cs="Arial"/>
          <w:sz w:val="20"/>
          <w:szCs w:val="20"/>
          <w:lang w:val="en-US"/>
        </w:rPr>
        <w:t xml:space="preserve">Frozen vegetables shall be ordered as specified in the current </w:t>
      </w:r>
      <w:proofErr w:type="gramStart"/>
      <w:r w:rsidRPr="00335F34">
        <w:rPr>
          <w:rFonts w:ascii="Arial" w:eastAsia="Arial" w:hAnsi="Arial" w:cs="Arial"/>
          <w:sz w:val="20"/>
          <w:szCs w:val="20"/>
          <w:lang w:val="en-US"/>
        </w:rPr>
        <w:t>contract listing</w:t>
      </w:r>
      <w:proofErr w:type="gramEnd"/>
      <w:r w:rsidRPr="00335F34">
        <w:rPr>
          <w:rFonts w:ascii="Arial" w:eastAsia="Arial" w:hAnsi="Arial" w:cs="Arial"/>
          <w:sz w:val="20"/>
          <w:szCs w:val="20"/>
          <w:lang w:val="en-US"/>
        </w:rPr>
        <w:t xml:space="preserve"> agreed with supplier.</w:t>
      </w:r>
    </w:p>
    <w:p w14:paraId="01F7C066" w14:textId="77777777" w:rsidR="008D4FDF" w:rsidRPr="00335F34" w:rsidRDefault="008D4FDF" w:rsidP="008D4FDF">
      <w:pPr>
        <w:widowControl w:val="0"/>
        <w:autoSpaceDE w:val="0"/>
        <w:autoSpaceDN w:val="0"/>
        <w:spacing w:after="0" w:line="240" w:lineRule="auto"/>
        <w:jc w:val="both"/>
        <w:rPr>
          <w:rFonts w:ascii="Arial" w:eastAsia="Arial" w:hAnsi="Arial" w:cs="Arial"/>
          <w:sz w:val="18"/>
          <w:szCs w:val="20"/>
          <w:lang w:val="en-US"/>
        </w:rPr>
      </w:pPr>
    </w:p>
    <w:p w14:paraId="189CC680" w14:textId="77777777" w:rsidR="008D4FDF" w:rsidRPr="00335F34" w:rsidRDefault="008D4FDF" w:rsidP="008D4FDF">
      <w:pPr>
        <w:widowControl w:val="0"/>
        <w:autoSpaceDE w:val="0"/>
        <w:autoSpaceDN w:val="0"/>
        <w:spacing w:after="0" w:line="236" w:lineRule="exact"/>
        <w:ind w:left="190"/>
        <w:jc w:val="both"/>
        <w:rPr>
          <w:rFonts w:ascii="Arial" w:eastAsia="Arial" w:hAnsi="Arial" w:cs="Arial"/>
          <w:sz w:val="20"/>
          <w:szCs w:val="20"/>
          <w:lang w:val="en-US"/>
        </w:rPr>
      </w:pPr>
      <w:r w:rsidRPr="00335F34">
        <w:rPr>
          <w:rFonts w:ascii="Arial" w:eastAsia="Arial" w:hAnsi="Arial" w:cs="Arial"/>
          <w:w w:val="105"/>
          <w:sz w:val="20"/>
          <w:szCs w:val="20"/>
          <w:lang w:val="en-US"/>
        </w:rPr>
        <w:t>BAKERY &amp; DAIRY</w:t>
      </w:r>
    </w:p>
    <w:p w14:paraId="5177CDE1" w14:textId="54C5B934" w:rsidR="008D4FDF" w:rsidRPr="00335F34" w:rsidRDefault="008D4FDF" w:rsidP="008D4FDF">
      <w:pPr>
        <w:widowControl w:val="0"/>
        <w:autoSpaceDE w:val="0"/>
        <w:autoSpaceDN w:val="0"/>
        <w:spacing w:before="5" w:after="0" w:line="228" w:lineRule="auto"/>
        <w:ind w:left="188" w:right="188" w:firstLine="2"/>
        <w:jc w:val="both"/>
        <w:rPr>
          <w:rFonts w:ascii="Arial" w:eastAsia="Arial" w:hAnsi="Arial" w:cs="Arial"/>
          <w:sz w:val="20"/>
          <w:szCs w:val="20"/>
          <w:lang w:val="en-US"/>
        </w:rPr>
      </w:pPr>
      <w:r w:rsidRPr="00335F34">
        <w:rPr>
          <w:rFonts w:ascii="Arial" w:eastAsia="Arial" w:hAnsi="Arial" w:cs="Arial"/>
          <w:sz w:val="20"/>
          <w:szCs w:val="20"/>
          <w:lang w:val="en-US"/>
        </w:rPr>
        <w:t xml:space="preserve">Bakery and dairy products shall be ordered and utilised to conform to client specification for food standards and ESS standards of receiving, storage, </w:t>
      </w:r>
      <w:r w:rsidR="00903654" w:rsidRPr="00335F34">
        <w:rPr>
          <w:rFonts w:ascii="Arial" w:eastAsia="Arial" w:hAnsi="Arial" w:cs="Arial"/>
          <w:sz w:val="20"/>
          <w:szCs w:val="20"/>
          <w:lang w:val="en-US"/>
        </w:rPr>
        <w:t>production,</w:t>
      </w:r>
      <w:r w:rsidRPr="00335F34">
        <w:rPr>
          <w:rFonts w:ascii="Arial" w:eastAsia="Arial" w:hAnsi="Arial" w:cs="Arial"/>
          <w:sz w:val="20"/>
          <w:szCs w:val="20"/>
          <w:lang w:val="en-US"/>
        </w:rPr>
        <w:t xml:space="preserve"> and service as detailed in Section 7 of this manual.</w:t>
      </w:r>
    </w:p>
    <w:p w14:paraId="7C22161D" w14:textId="77777777" w:rsidR="008D4FDF" w:rsidRPr="00335F34" w:rsidRDefault="008D4FDF" w:rsidP="008D4FDF">
      <w:pPr>
        <w:widowControl w:val="0"/>
        <w:autoSpaceDE w:val="0"/>
        <w:autoSpaceDN w:val="0"/>
        <w:spacing w:after="0" w:line="240" w:lineRule="auto"/>
        <w:jc w:val="both"/>
        <w:rPr>
          <w:rFonts w:ascii="Arial" w:eastAsia="Arial" w:hAnsi="Arial" w:cs="Arial"/>
          <w:sz w:val="18"/>
          <w:szCs w:val="20"/>
          <w:lang w:val="en-US"/>
        </w:rPr>
      </w:pPr>
    </w:p>
    <w:p w14:paraId="42B74D85" w14:textId="77777777" w:rsidR="008D4FDF" w:rsidRPr="00335F34" w:rsidRDefault="008D4FDF" w:rsidP="008D4FDF">
      <w:pPr>
        <w:widowControl w:val="0"/>
        <w:autoSpaceDE w:val="0"/>
        <w:autoSpaceDN w:val="0"/>
        <w:spacing w:after="0" w:line="240" w:lineRule="auto"/>
        <w:ind w:left="190"/>
        <w:jc w:val="both"/>
        <w:rPr>
          <w:rFonts w:ascii="Arial" w:eastAsia="Arial" w:hAnsi="Arial" w:cs="Arial"/>
          <w:sz w:val="20"/>
          <w:szCs w:val="20"/>
          <w:lang w:val="en-US"/>
        </w:rPr>
      </w:pPr>
      <w:r w:rsidRPr="00335F34">
        <w:rPr>
          <w:rFonts w:ascii="Arial" w:eastAsia="Arial" w:hAnsi="Arial" w:cs="Arial"/>
          <w:sz w:val="20"/>
          <w:szCs w:val="20"/>
          <w:lang w:val="en-US"/>
        </w:rPr>
        <w:t>All goods should be packed in such a way as to allow safe unloading on arrival.</w:t>
      </w:r>
    </w:p>
    <w:p w14:paraId="0D25D23E" w14:textId="77777777" w:rsidR="008D4FDF" w:rsidRPr="00335F34" w:rsidRDefault="008D4FDF" w:rsidP="008D4FDF">
      <w:pPr>
        <w:widowControl w:val="0"/>
        <w:autoSpaceDE w:val="0"/>
        <w:autoSpaceDN w:val="0"/>
        <w:spacing w:before="1" w:after="0" w:line="240" w:lineRule="auto"/>
        <w:jc w:val="both"/>
        <w:rPr>
          <w:rFonts w:ascii="Arial" w:eastAsia="Arial" w:hAnsi="Arial" w:cs="Arial"/>
          <w:sz w:val="18"/>
          <w:szCs w:val="20"/>
          <w:lang w:val="en-US"/>
        </w:rPr>
      </w:pPr>
    </w:p>
    <w:p w14:paraId="7F5F6417" w14:textId="4A05C391" w:rsidR="002A49BF" w:rsidRPr="00D02C46" w:rsidRDefault="00A61219" w:rsidP="00D02C46">
      <w:pPr>
        <w:widowControl w:val="0"/>
        <w:autoSpaceDE w:val="0"/>
        <w:autoSpaceDN w:val="0"/>
        <w:spacing w:after="0" w:line="225" w:lineRule="auto"/>
        <w:ind w:left="188"/>
        <w:jc w:val="both"/>
        <w:rPr>
          <w:rFonts w:ascii="Arial" w:eastAsia="Arial" w:hAnsi="Arial" w:cs="Arial"/>
          <w:sz w:val="21"/>
          <w:lang w:val="en-US"/>
        </w:rPr>
      </w:pPr>
      <w:r>
        <w:rPr>
          <w:rFonts w:ascii="Arial" w:eastAsia="Arial" w:hAnsi="Arial" w:cs="Arial"/>
          <w:sz w:val="20"/>
          <w:szCs w:val="20"/>
          <w:lang w:val="en-US"/>
        </w:rPr>
        <w:t>The</w:t>
      </w:r>
      <w:r w:rsidR="008D4FDF" w:rsidRPr="00335F34">
        <w:rPr>
          <w:rFonts w:ascii="Arial" w:eastAsia="Arial" w:hAnsi="Arial" w:cs="Arial"/>
          <w:sz w:val="20"/>
          <w:szCs w:val="20"/>
          <w:lang w:val="en-US"/>
        </w:rPr>
        <w:t xml:space="preserve"> supplier shall ensure that all products are hygienically wrapped/packaged and held under </w:t>
      </w:r>
      <w:r w:rsidR="00903654" w:rsidRPr="00335F34">
        <w:rPr>
          <w:rFonts w:ascii="Arial" w:eastAsia="Arial" w:hAnsi="Arial" w:cs="Arial"/>
          <w:sz w:val="20"/>
          <w:szCs w:val="20"/>
          <w:lang w:val="en-US"/>
        </w:rPr>
        <w:t>temperature-controlled</w:t>
      </w:r>
      <w:r w:rsidR="008D4FDF" w:rsidRPr="00335F34">
        <w:rPr>
          <w:rFonts w:ascii="Arial" w:eastAsia="Arial" w:hAnsi="Arial" w:cs="Arial"/>
          <w:sz w:val="20"/>
          <w:szCs w:val="20"/>
          <w:lang w:val="en-US"/>
        </w:rPr>
        <w:t xml:space="preserve"> conditions as appropriate.</w:t>
      </w:r>
      <w:r w:rsidR="008D4FDF">
        <w:rPr>
          <w:rFonts w:ascii="Arial" w:eastAsia="Arial" w:hAnsi="Arial" w:cs="Arial"/>
          <w:sz w:val="21"/>
          <w:lang w:val="en-US"/>
        </w:rPr>
        <w:br w:type="page"/>
      </w:r>
    </w:p>
    <w:p w14:paraId="1FFDB558" w14:textId="6322A8A3" w:rsidR="008D4FDF" w:rsidRPr="008D4FDF" w:rsidRDefault="008D4FDF" w:rsidP="008D4FDF">
      <w:pPr>
        <w:rPr>
          <w:rFonts w:ascii="Arial" w:hAnsi="Arial" w:cs="Arial"/>
          <w:sz w:val="36"/>
          <w:szCs w:val="36"/>
        </w:rPr>
      </w:pPr>
      <w:bookmarkStart w:id="0" w:name="_Hlk90556096"/>
    </w:p>
    <w:p w14:paraId="43AC73D8" w14:textId="469C9AC4" w:rsidR="008D4FDF" w:rsidRPr="008D4FDF" w:rsidRDefault="008D4FDF" w:rsidP="008D4FDF">
      <w:pPr>
        <w:rPr>
          <w:rFonts w:ascii="Arial" w:hAnsi="Arial" w:cs="Arial"/>
          <w:sz w:val="36"/>
          <w:szCs w:val="36"/>
        </w:rPr>
      </w:pPr>
      <w:r>
        <w:rPr>
          <w:rFonts w:ascii="Arial" w:hAnsi="Arial" w:cs="Arial"/>
          <w:sz w:val="36"/>
          <w:szCs w:val="36"/>
        </w:rPr>
        <w:t>8.2 Cleaning Materials &amp; Equipment Purchasing</w:t>
      </w:r>
    </w:p>
    <w:bookmarkEnd w:id="0"/>
    <w:p w14:paraId="18F1B87F" w14:textId="77777777" w:rsidR="00B650E1" w:rsidRDefault="00B650E1" w:rsidP="008D4FDF">
      <w:pPr>
        <w:widowControl w:val="0"/>
        <w:autoSpaceDE w:val="0"/>
        <w:autoSpaceDN w:val="0"/>
        <w:spacing w:after="0" w:line="228" w:lineRule="auto"/>
        <w:ind w:left="187" w:right="177"/>
        <w:jc w:val="both"/>
        <w:rPr>
          <w:rFonts w:ascii="Arial" w:eastAsia="Arial" w:hAnsi="Arial" w:cs="Arial"/>
          <w:sz w:val="20"/>
          <w:szCs w:val="20"/>
          <w:lang w:val="en-US"/>
        </w:rPr>
      </w:pPr>
    </w:p>
    <w:p w14:paraId="220834EA" w14:textId="0703653F" w:rsidR="008D4FDF" w:rsidRPr="008D4FDF" w:rsidRDefault="008D4FDF" w:rsidP="008D4FDF">
      <w:pPr>
        <w:widowControl w:val="0"/>
        <w:autoSpaceDE w:val="0"/>
        <w:autoSpaceDN w:val="0"/>
        <w:spacing w:after="0" w:line="228" w:lineRule="auto"/>
        <w:ind w:left="187" w:right="177"/>
        <w:jc w:val="both"/>
        <w:rPr>
          <w:rFonts w:ascii="Arial" w:eastAsia="Arial" w:hAnsi="Arial" w:cs="Arial"/>
          <w:sz w:val="20"/>
          <w:szCs w:val="20"/>
          <w:lang w:val="en-US"/>
        </w:rPr>
      </w:pPr>
      <w:r w:rsidRPr="008D4FDF">
        <w:rPr>
          <w:rFonts w:ascii="Arial" w:eastAsia="Arial" w:hAnsi="Arial" w:cs="Arial"/>
          <w:sz w:val="20"/>
          <w:szCs w:val="20"/>
          <w:lang w:val="en-US"/>
        </w:rPr>
        <w:t xml:space="preserve">Cleaning Materials shall be ordered only in accordance with the </w:t>
      </w:r>
      <w:r w:rsidR="00ED401B">
        <w:rPr>
          <w:rFonts w:ascii="Arial" w:eastAsia="Arial" w:hAnsi="Arial" w:cs="Arial"/>
          <w:sz w:val="20"/>
          <w:szCs w:val="20"/>
          <w:lang w:val="en-US"/>
        </w:rPr>
        <w:t xml:space="preserve">units Approved Product List (APL) </w:t>
      </w:r>
      <w:r w:rsidRPr="008D4FDF">
        <w:rPr>
          <w:rFonts w:ascii="Arial" w:eastAsia="Arial" w:hAnsi="Arial" w:cs="Arial"/>
          <w:sz w:val="20"/>
          <w:szCs w:val="20"/>
          <w:lang w:val="en-US"/>
        </w:rPr>
        <w:t>as produced by Compass Purchasing in conjunction with the manufacturer and agreed with the sup- plier.</w:t>
      </w:r>
    </w:p>
    <w:p w14:paraId="2FE2B36D" w14:textId="77777777" w:rsidR="008D4FDF" w:rsidRPr="008D4FDF" w:rsidRDefault="008D4FDF" w:rsidP="008D4FDF">
      <w:pPr>
        <w:widowControl w:val="0"/>
        <w:autoSpaceDE w:val="0"/>
        <w:autoSpaceDN w:val="0"/>
        <w:spacing w:before="8" w:after="0" w:line="240" w:lineRule="auto"/>
        <w:jc w:val="both"/>
        <w:rPr>
          <w:rFonts w:ascii="Arial" w:eastAsia="Arial" w:hAnsi="Arial" w:cs="Arial"/>
          <w:sz w:val="20"/>
          <w:szCs w:val="20"/>
          <w:lang w:val="en-US"/>
        </w:rPr>
      </w:pPr>
    </w:p>
    <w:p w14:paraId="270A1BD7" w14:textId="59BB48BD" w:rsidR="008D4FDF" w:rsidRPr="008D4FDF" w:rsidRDefault="008D4FDF" w:rsidP="008D4FDF">
      <w:pPr>
        <w:widowControl w:val="0"/>
        <w:autoSpaceDE w:val="0"/>
        <w:autoSpaceDN w:val="0"/>
        <w:spacing w:before="1" w:after="0" w:line="228" w:lineRule="auto"/>
        <w:ind w:left="867" w:right="353" w:hanging="680"/>
        <w:jc w:val="both"/>
        <w:rPr>
          <w:rFonts w:ascii="Arial" w:eastAsia="Arial" w:hAnsi="Arial" w:cs="Arial"/>
          <w:sz w:val="20"/>
          <w:szCs w:val="20"/>
          <w:lang w:val="en-US"/>
        </w:rPr>
      </w:pPr>
      <w:r w:rsidRPr="008D4FDF">
        <w:rPr>
          <w:rFonts w:ascii="Arial" w:eastAsia="Arial" w:hAnsi="Arial" w:cs="Arial"/>
          <w:sz w:val="20"/>
          <w:szCs w:val="20"/>
          <w:lang w:val="en-US"/>
        </w:rPr>
        <w:t xml:space="preserve">Note: The </w:t>
      </w:r>
      <w:r w:rsidR="00ED401B">
        <w:rPr>
          <w:rFonts w:ascii="Arial" w:eastAsia="Arial" w:hAnsi="Arial" w:cs="Arial"/>
          <w:sz w:val="20"/>
          <w:szCs w:val="20"/>
          <w:lang w:val="en-US"/>
        </w:rPr>
        <w:t>APL</w:t>
      </w:r>
      <w:r w:rsidRPr="008D4FDF">
        <w:rPr>
          <w:rFonts w:ascii="Arial" w:eastAsia="Arial" w:hAnsi="Arial" w:cs="Arial"/>
          <w:sz w:val="20"/>
          <w:szCs w:val="20"/>
          <w:lang w:val="en-US"/>
        </w:rPr>
        <w:t xml:space="preserve"> relates to the products for which COSHH assessments have been completed and Safety Data Sheets are available. No other products shown on supplier's price list shall be ordered.</w:t>
      </w:r>
    </w:p>
    <w:p w14:paraId="49DAC645" w14:textId="77777777" w:rsidR="008D4FDF" w:rsidRPr="008D4FDF" w:rsidRDefault="008D4FDF" w:rsidP="008D4FDF">
      <w:pPr>
        <w:widowControl w:val="0"/>
        <w:autoSpaceDE w:val="0"/>
        <w:autoSpaceDN w:val="0"/>
        <w:spacing w:after="0" w:line="240" w:lineRule="auto"/>
        <w:jc w:val="both"/>
        <w:rPr>
          <w:rFonts w:ascii="Arial" w:eastAsia="Arial" w:hAnsi="Arial" w:cs="Arial"/>
          <w:sz w:val="20"/>
          <w:szCs w:val="20"/>
          <w:lang w:val="en-US"/>
        </w:rPr>
      </w:pPr>
    </w:p>
    <w:p w14:paraId="68F523A0" w14:textId="4F7DBD84" w:rsidR="008D4FDF" w:rsidRPr="008D4FDF" w:rsidRDefault="008D4FDF" w:rsidP="008D4FDF">
      <w:pPr>
        <w:widowControl w:val="0"/>
        <w:autoSpaceDE w:val="0"/>
        <w:autoSpaceDN w:val="0"/>
        <w:spacing w:after="0" w:line="228" w:lineRule="auto"/>
        <w:ind w:left="187" w:right="542" w:firstLine="2"/>
        <w:jc w:val="both"/>
        <w:rPr>
          <w:rFonts w:ascii="Arial" w:eastAsia="Arial" w:hAnsi="Arial" w:cs="Arial"/>
          <w:sz w:val="20"/>
          <w:szCs w:val="20"/>
          <w:lang w:val="en-US"/>
        </w:rPr>
      </w:pPr>
      <w:r w:rsidRPr="008D4FDF">
        <w:rPr>
          <w:rFonts w:ascii="Arial" w:eastAsia="Arial" w:hAnsi="Arial" w:cs="Arial"/>
          <w:sz w:val="20"/>
          <w:szCs w:val="20"/>
          <w:lang w:val="en-US"/>
        </w:rPr>
        <w:t xml:space="preserve">Suppliers </w:t>
      </w:r>
      <w:proofErr w:type="gramStart"/>
      <w:r w:rsidRPr="008D4FDF">
        <w:rPr>
          <w:rFonts w:ascii="Arial" w:eastAsia="Arial" w:hAnsi="Arial" w:cs="Arial"/>
          <w:sz w:val="20"/>
          <w:szCs w:val="20"/>
          <w:lang w:val="en-US"/>
        </w:rPr>
        <w:t>shall</w:t>
      </w:r>
      <w:proofErr w:type="gramEnd"/>
      <w:r w:rsidRPr="008D4FDF">
        <w:rPr>
          <w:rFonts w:ascii="Arial" w:eastAsia="Arial" w:hAnsi="Arial" w:cs="Arial"/>
          <w:sz w:val="20"/>
          <w:szCs w:val="20"/>
          <w:lang w:val="en-US"/>
        </w:rPr>
        <w:t xml:space="preserve"> ensure that cleaning materials and equipment are segregated from foodstuffs and that containers are loaded </w:t>
      </w:r>
      <w:r w:rsidR="00307215" w:rsidRPr="008D4FDF">
        <w:rPr>
          <w:rFonts w:ascii="Arial" w:eastAsia="Arial" w:hAnsi="Arial" w:cs="Arial"/>
          <w:sz w:val="20"/>
          <w:szCs w:val="20"/>
          <w:lang w:val="en-US"/>
        </w:rPr>
        <w:t>to</w:t>
      </w:r>
      <w:r w:rsidRPr="008D4FDF">
        <w:rPr>
          <w:rFonts w:ascii="Arial" w:eastAsia="Arial" w:hAnsi="Arial" w:cs="Arial"/>
          <w:sz w:val="20"/>
          <w:szCs w:val="20"/>
          <w:lang w:val="en-US"/>
        </w:rPr>
        <w:t xml:space="preserve"> prevent damage in transit.</w:t>
      </w:r>
    </w:p>
    <w:p w14:paraId="1F6493CF" w14:textId="77777777" w:rsidR="008D4FDF" w:rsidRPr="008D4FDF" w:rsidRDefault="008D4FDF" w:rsidP="008D4FDF">
      <w:pPr>
        <w:widowControl w:val="0"/>
        <w:autoSpaceDE w:val="0"/>
        <w:autoSpaceDN w:val="0"/>
        <w:spacing w:before="11" w:after="0" w:line="240" w:lineRule="auto"/>
        <w:jc w:val="both"/>
        <w:rPr>
          <w:rFonts w:ascii="Arial" w:eastAsia="Arial" w:hAnsi="Arial" w:cs="Arial"/>
          <w:sz w:val="20"/>
          <w:szCs w:val="20"/>
          <w:lang w:val="en-US"/>
        </w:rPr>
      </w:pPr>
    </w:p>
    <w:p w14:paraId="70872824" w14:textId="0F229FF0" w:rsidR="008D4FDF" w:rsidRPr="008D4FDF" w:rsidRDefault="008D4FDF" w:rsidP="008D4FDF">
      <w:pPr>
        <w:widowControl w:val="0"/>
        <w:autoSpaceDE w:val="0"/>
        <w:autoSpaceDN w:val="0"/>
        <w:spacing w:after="0" w:line="228" w:lineRule="auto"/>
        <w:ind w:left="187" w:right="236" w:firstLine="2"/>
        <w:jc w:val="both"/>
        <w:rPr>
          <w:rFonts w:ascii="Arial" w:eastAsia="Arial" w:hAnsi="Arial" w:cs="Arial"/>
          <w:sz w:val="20"/>
          <w:szCs w:val="20"/>
          <w:lang w:val="en-US"/>
        </w:rPr>
      </w:pPr>
      <w:r w:rsidRPr="008D4FDF">
        <w:rPr>
          <w:rFonts w:ascii="Arial" w:eastAsia="Arial" w:hAnsi="Arial" w:cs="Arial"/>
          <w:sz w:val="20"/>
          <w:szCs w:val="20"/>
          <w:lang w:val="en-US"/>
        </w:rPr>
        <w:t xml:space="preserve">Cleaning materials must never be loaded in a container with fresh or frozen </w:t>
      </w:r>
      <w:r w:rsidR="00307215" w:rsidRPr="008D4FDF">
        <w:rPr>
          <w:rFonts w:ascii="Arial" w:eastAsia="Arial" w:hAnsi="Arial" w:cs="Arial"/>
          <w:sz w:val="20"/>
          <w:szCs w:val="20"/>
          <w:lang w:val="en-US"/>
        </w:rPr>
        <w:t>food but</w:t>
      </w:r>
      <w:r w:rsidRPr="008D4FDF">
        <w:rPr>
          <w:rFonts w:ascii="Arial" w:eastAsia="Arial" w:hAnsi="Arial" w:cs="Arial"/>
          <w:sz w:val="20"/>
          <w:szCs w:val="20"/>
          <w:lang w:val="en-US"/>
        </w:rPr>
        <w:t xml:space="preserve"> may be loaded with dry goods but only if loaded first and completely encased in suitable packaging.</w:t>
      </w:r>
    </w:p>
    <w:p w14:paraId="0C1BD2E9" w14:textId="77777777" w:rsidR="008D4FDF" w:rsidRPr="008D4FDF" w:rsidRDefault="008D4FDF" w:rsidP="008D4FDF">
      <w:pPr>
        <w:widowControl w:val="0"/>
        <w:autoSpaceDE w:val="0"/>
        <w:autoSpaceDN w:val="0"/>
        <w:spacing w:before="10" w:after="0" w:line="240" w:lineRule="auto"/>
        <w:jc w:val="both"/>
        <w:rPr>
          <w:rFonts w:ascii="Arial" w:eastAsia="Arial" w:hAnsi="Arial" w:cs="Arial"/>
          <w:sz w:val="20"/>
          <w:szCs w:val="20"/>
          <w:lang w:val="en-US"/>
        </w:rPr>
      </w:pPr>
    </w:p>
    <w:p w14:paraId="0FD7848F" w14:textId="5A050923" w:rsidR="008D4FDF" w:rsidRDefault="008D4FDF" w:rsidP="008D4FDF">
      <w:pPr>
        <w:jc w:val="both"/>
        <w:rPr>
          <w:rFonts w:ascii="Arial" w:eastAsia="Arial" w:hAnsi="Arial" w:cs="Arial"/>
          <w:sz w:val="20"/>
          <w:szCs w:val="20"/>
          <w:lang w:val="en-US"/>
        </w:rPr>
      </w:pPr>
      <w:r w:rsidRPr="008D4FDF">
        <w:rPr>
          <w:rFonts w:ascii="Arial" w:eastAsia="Arial" w:hAnsi="Arial" w:cs="Arial"/>
          <w:sz w:val="20"/>
          <w:szCs w:val="20"/>
          <w:lang w:val="en-US"/>
        </w:rPr>
        <w:t>Cleaning equipment shall be ordered only in accordance with the current APL</w:t>
      </w:r>
      <w:r>
        <w:rPr>
          <w:rFonts w:ascii="Arial" w:eastAsia="Arial" w:hAnsi="Arial" w:cs="Arial"/>
          <w:sz w:val="20"/>
          <w:szCs w:val="20"/>
          <w:lang w:val="en-US"/>
        </w:rPr>
        <w:br w:type="page"/>
      </w:r>
    </w:p>
    <w:p w14:paraId="3B0F6186" w14:textId="77777777" w:rsidR="00D02C46" w:rsidRPr="008D4FDF" w:rsidRDefault="00D02C46" w:rsidP="00D02C46">
      <w:pPr>
        <w:rPr>
          <w:rFonts w:ascii="Arial" w:hAnsi="Arial" w:cs="Arial"/>
          <w:sz w:val="36"/>
          <w:szCs w:val="36"/>
        </w:rPr>
      </w:pPr>
      <w:bookmarkStart w:id="1" w:name="_Hlk90556212"/>
    </w:p>
    <w:p w14:paraId="581D25AC" w14:textId="715F134F" w:rsidR="00D02C46" w:rsidRPr="008D4FDF" w:rsidRDefault="00D02C46" w:rsidP="00D02C46">
      <w:pPr>
        <w:rPr>
          <w:rFonts w:ascii="Arial" w:hAnsi="Arial" w:cs="Arial"/>
          <w:sz w:val="36"/>
          <w:szCs w:val="36"/>
        </w:rPr>
      </w:pPr>
      <w:r>
        <w:rPr>
          <w:rFonts w:ascii="Arial" w:hAnsi="Arial" w:cs="Arial"/>
          <w:sz w:val="36"/>
          <w:szCs w:val="36"/>
        </w:rPr>
        <w:t>8.3 Bond &amp; Shop Purchasing</w:t>
      </w:r>
    </w:p>
    <w:bookmarkEnd w:id="1"/>
    <w:p w14:paraId="3FC3B66C" w14:textId="77777777" w:rsidR="00B650E1" w:rsidRDefault="00B650E1" w:rsidP="00D02C46">
      <w:pPr>
        <w:widowControl w:val="0"/>
        <w:autoSpaceDE w:val="0"/>
        <w:autoSpaceDN w:val="0"/>
        <w:spacing w:after="0" w:line="240" w:lineRule="auto"/>
        <w:ind w:left="187"/>
        <w:jc w:val="both"/>
        <w:rPr>
          <w:rFonts w:ascii="Arial" w:eastAsia="Arial" w:hAnsi="Arial" w:cs="Arial"/>
          <w:sz w:val="20"/>
          <w:szCs w:val="20"/>
          <w:lang w:val="en-US"/>
        </w:rPr>
      </w:pPr>
    </w:p>
    <w:p w14:paraId="0BAE17A0" w14:textId="1002354E" w:rsidR="00D02C46" w:rsidRPr="00D02C46" w:rsidRDefault="00D02C46" w:rsidP="00D02C46">
      <w:pPr>
        <w:widowControl w:val="0"/>
        <w:autoSpaceDE w:val="0"/>
        <w:autoSpaceDN w:val="0"/>
        <w:spacing w:after="0" w:line="240" w:lineRule="auto"/>
        <w:ind w:left="187"/>
        <w:jc w:val="both"/>
        <w:rPr>
          <w:rFonts w:ascii="Arial" w:eastAsia="Arial" w:hAnsi="Arial" w:cs="Arial"/>
          <w:sz w:val="20"/>
          <w:szCs w:val="20"/>
          <w:lang w:val="en-US"/>
        </w:rPr>
      </w:pPr>
      <w:r w:rsidRPr="00D02C46">
        <w:rPr>
          <w:rFonts w:ascii="Arial" w:eastAsia="Arial" w:hAnsi="Arial" w:cs="Arial"/>
          <w:sz w:val="20"/>
          <w:szCs w:val="20"/>
          <w:lang w:val="en-US"/>
        </w:rPr>
        <w:t>Bond and shop stock shall be ordered only from current nominated suppliers.</w:t>
      </w:r>
    </w:p>
    <w:p w14:paraId="30CCFF76" w14:textId="77777777" w:rsidR="00D02C46" w:rsidRPr="00D02C46" w:rsidRDefault="00D02C46" w:rsidP="00D02C46">
      <w:pPr>
        <w:widowControl w:val="0"/>
        <w:autoSpaceDE w:val="0"/>
        <w:autoSpaceDN w:val="0"/>
        <w:spacing w:before="10" w:after="0" w:line="240" w:lineRule="auto"/>
        <w:jc w:val="both"/>
        <w:rPr>
          <w:rFonts w:ascii="Arial" w:eastAsia="Arial" w:hAnsi="Arial" w:cs="Arial"/>
          <w:sz w:val="20"/>
          <w:szCs w:val="20"/>
          <w:lang w:val="en-US"/>
        </w:rPr>
      </w:pPr>
    </w:p>
    <w:p w14:paraId="43711D65" w14:textId="0C2B2E74" w:rsidR="00D02C46" w:rsidRPr="00D02C46" w:rsidRDefault="00D02C46" w:rsidP="00D02C46">
      <w:pPr>
        <w:widowControl w:val="0"/>
        <w:autoSpaceDE w:val="0"/>
        <w:autoSpaceDN w:val="0"/>
        <w:spacing w:before="1" w:after="0" w:line="240" w:lineRule="auto"/>
        <w:ind w:left="190"/>
        <w:jc w:val="both"/>
        <w:rPr>
          <w:rFonts w:ascii="Arial" w:eastAsia="Arial" w:hAnsi="Arial" w:cs="Arial"/>
          <w:sz w:val="20"/>
          <w:szCs w:val="20"/>
          <w:lang w:val="en-US"/>
        </w:rPr>
      </w:pPr>
      <w:r w:rsidRPr="00D02C46">
        <w:rPr>
          <w:rFonts w:ascii="Arial" w:eastAsia="Arial" w:hAnsi="Arial" w:cs="Arial"/>
          <w:sz w:val="20"/>
          <w:szCs w:val="20"/>
          <w:lang w:val="en-US"/>
        </w:rPr>
        <w:t xml:space="preserve">The Operations </w:t>
      </w:r>
      <w:r w:rsidR="00655C22">
        <w:rPr>
          <w:rFonts w:ascii="Arial" w:eastAsia="Arial" w:hAnsi="Arial" w:cs="Arial"/>
          <w:sz w:val="20"/>
          <w:szCs w:val="20"/>
          <w:lang w:val="en-US"/>
        </w:rPr>
        <w:t>Managers</w:t>
      </w:r>
      <w:r w:rsidRPr="00D02C46">
        <w:rPr>
          <w:rFonts w:ascii="Arial" w:eastAsia="Arial" w:hAnsi="Arial" w:cs="Arial"/>
          <w:sz w:val="20"/>
          <w:szCs w:val="20"/>
          <w:lang w:val="en-US"/>
        </w:rPr>
        <w:t xml:space="preserve"> shall ensure that Unit Managers are provided with current product listing.</w:t>
      </w:r>
    </w:p>
    <w:p w14:paraId="65818920" w14:textId="77777777" w:rsidR="00D02C46" w:rsidRPr="00D02C46" w:rsidRDefault="00D02C46" w:rsidP="00D02C46">
      <w:pPr>
        <w:widowControl w:val="0"/>
        <w:autoSpaceDE w:val="0"/>
        <w:autoSpaceDN w:val="0"/>
        <w:spacing w:after="0" w:line="240" w:lineRule="auto"/>
        <w:jc w:val="both"/>
        <w:rPr>
          <w:rFonts w:ascii="Arial" w:eastAsia="Arial" w:hAnsi="Arial" w:cs="Arial"/>
          <w:sz w:val="20"/>
          <w:szCs w:val="20"/>
          <w:lang w:val="en-US"/>
        </w:rPr>
      </w:pPr>
    </w:p>
    <w:p w14:paraId="35767DDF" w14:textId="77777777" w:rsidR="00D02C46" w:rsidRPr="00D02C46" w:rsidRDefault="00D02C46" w:rsidP="00D02C46">
      <w:pPr>
        <w:widowControl w:val="0"/>
        <w:autoSpaceDE w:val="0"/>
        <w:autoSpaceDN w:val="0"/>
        <w:spacing w:after="0" w:line="228" w:lineRule="auto"/>
        <w:ind w:left="187" w:right="366" w:firstLine="2"/>
        <w:jc w:val="both"/>
        <w:rPr>
          <w:rFonts w:ascii="Arial" w:eastAsia="Arial" w:hAnsi="Arial" w:cs="Arial"/>
          <w:sz w:val="20"/>
          <w:szCs w:val="20"/>
          <w:lang w:val="en-US"/>
        </w:rPr>
      </w:pPr>
      <w:r w:rsidRPr="00D02C46">
        <w:rPr>
          <w:rFonts w:ascii="Arial" w:eastAsia="Arial" w:hAnsi="Arial" w:cs="Arial"/>
          <w:sz w:val="20"/>
          <w:szCs w:val="20"/>
          <w:lang w:val="en-US"/>
        </w:rPr>
        <w:t>Orders shall be faxed/emailed to the supplier and goods checked off on receipt. Any discrepancies shall be actioned in the same manner as food and cleaning items.</w:t>
      </w:r>
    </w:p>
    <w:p w14:paraId="1DC7A769" w14:textId="77777777" w:rsidR="00D02C46" w:rsidRPr="00D02C46" w:rsidRDefault="00D02C46" w:rsidP="00D02C46">
      <w:pPr>
        <w:widowControl w:val="0"/>
        <w:autoSpaceDE w:val="0"/>
        <w:autoSpaceDN w:val="0"/>
        <w:spacing w:before="11" w:after="0" w:line="240" w:lineRule="auto"/>
        <w:jc w:val="both"/>
        <w:rPr>
          <w:rFonts w:ascii="Arial" w:eastAsia="Arial" w:hAnsi="Arial" w:cs="Arial"/>
          <w:sz w:val="20"/>
          <w:szCs w:val="20"/>
          <w:lang w:val="en-US"/>
        </w:rPr>
      </w:pPr>
    </w:p>
    <w:p w14:paraId="0F6E20FE" w14:textId="77777777" w:rsidR="00D02C46" w:rsidRPr="00D02C46" w:rsidRDefault="00D02C46" w:rsidP="00D02C46">
      <w:pPr>
        <w:widowControl w:val="0"/>
        <w:autoSpaceDE w:val="0"/>
        <w:autoSpaceDN w:val="0"/>
        <w:spacing w:after="0" w:line="228" w:lineRule="auto"/>
        <w:ind w:left="187" w:right="382" w:firstLine="2"/>
        <w:jc w:val="both"/>
        <w:rPr>
          <w:rFonts w:ascii="Arial" w:eastAsia="Arial" w:hAnsi="Arial" w:cs="Arial"/>
          <w:sz w:val="20"/>
          <w:szCs w:val="20"/>
          <w:lang w:val="en-US"/>
        </w:rPr>
      </w:pPr>
      <w:r w:rsidRPr="00D02C46">
        <w:rPr>
          <w:rFonts w:ascii="Arial" w:eastAsia="Arial" w:hAnsi="Arial" w:cs="Arial"/>
          <w:sz w:val="20"/>
          <w:szCs w:val="20"/>
          <w:lang w:val="en-US"/>
        </w:rPr>
        <w:t xml:space="preserve">Perishable stock shall be ordered in quantities appropriate to expected demand and to ensure </w:t>
      </w:r>
      <w:proofErr w:type="gramStart"/>
      <w:r w:rsidRPr="00D02C46">
        <w:rPr>
          <w:rFonts w:ascii="Arial" w:eastAsia="Arial" w:hAnsi="Arial" w:cs="Arial"/>
          <w:sz w:val="20"/>
          <w:szCs w:val="20"/>
          <w:lang w:val="en-US"/>
        </w:rPr>
        <w:t>selling</w:t>
      </w:r>
      <w:proofErr w:type="gramEnd"/>
      <w:r w:rsidRPr="00D02C46">
        <w:rPr>
          <w:rFonts w:ascii="Arial" w:eastAsia="Arial" w:hAnsi="Arial" w:cs="Arial"/>
          <w:sz w:val="20"/>
          <w:szCs w:val="20"/>
          <w:lang w:val="en-US"/>
        </w:rPr>
        <w:t xml:space="preserve"> within 'best before' date.</w:t>
      </w:r>
    </w:p>
    <w:p w14:paraId="0EF46C72" w14:textId="77777777" w:rsidR="00D02C46" w:rsidRPr="00D02C46" w:rsidRDefault="00D02C46" w:rsidP="00D02C46">
      <w:pPr>
        <w:widowControl w:val="0"/>
        <w:autoSpaceDE w:val="0"/>
        <w:autoSpaceDN w:val="0"/>
        <w:spacing w:before="2" w:after="0" w:line="240" w:lineRule="auto"/>
        <w:jc w:val="both"/>
        <w:rPr>
          <w:rFonts w:ascii="Arial" w:eastAsia="Arial" w:hAnsi="Arial" w:cs="Arial"/>
          <w:sz w:val="20"/>
          <w:szCs w:val="20"/>
          <w:lang w:val="en-US"/>
        </w:rPr>
      </w:pPr>
    </w:p>
    <w:p w14:paraId="51F0FF6B" w14:textId="74D1E74A" w:rsidR="00D02C46" w:rsidRDefault="00D02C46" w:rsidP="00D02C46">
      <w:pPr>
        <w:widowControl w:val="0"/>
        <w:autoSpaceDE w:val="0"/>
        <w:autoSpaceDN w:val="0"/>
        <w:spacing w:after="0" w:line="225" w:lineRule="auto"/>
        <w:ind w:left="187" w:right="434"/>
        <w:jc w:val="both"/>
        <w:rPr>
          <w:rFonts w:ascii="Arial" w:eastAsia="Arial" w:hAnsi="Arial" w:cs="Arial"/>
          <w:sz w:val="20"/>
          <w:szCs w:val="20"/>
          <w:lang w:val="en-US"/>
        </w:rPr>
      </w:pPr>
      <w:r w:rsidRPr="00D02C46">
        <w:rPr>
          <w:rFonts w:ascii="Arial" w:eastAsia="Arial" w:hAnsi="Arial" w:cs="Arial"/>
          <w:sz w:val="20"/>
          <w:szCs w:val="20"/>
          <w:lang w:val="en-US"/>
        </w:rPr>
        <w:t xml:space="preserve">Shop stock may be supplied </w:t>
      </w:r>
      <w:proofErr w:type="gramStart"/>
      <w:r w:rsidRPr="00D02C46">
        <w:rPr>
          <w:rFonts w:ascii="Arial" w:eastAsia="Arial" w:hAnsi="Arial" w:cs="Arial"/>
          <w:sz w:val="20"/>
          <w:szCs w:val="20"/>
          <w:lang w:val="en-US"/>
        </w:rPr>
        <w:t>from</w:t>
      </w:r>
      <w:proofErr w:type="gramEnd"/>
      <w:r w:rsidRPr="00D02C46">
        <w:rPr>
          <w:rFonts w:ascii="Arial" w:eastAsia="Arial" w:hAnsi="Arial" w:cs="Arial"/>
          <w:sz w:val="20"/>
          <w:szCs w:val="20"/>
          <w:lang w:val="en-US"/>
        </w:rPr>
        <w:t xml:space="preserve"> onshore management to take advantage of special offers. Unit Managers shall ensure that this stock is suitably displayed and promoted to ensure disposal within the shortest possible time.</w:t>
      </w:r>
    </w:p>
    <w:p w14:paraId="33A30AA1" w14:textId="77777777" w:rsidR="00D02C46" w:rsidRDefault="00D02C46">
      <w:pPr>
        <w:rPr>
          <w:rFonts w:ascii="Arial" w:eastAsia="Arial" w:hAnsi="Arial" w:cs="Arial"/>
          <w:sz w:val="20"/>
          <w:szCs w:val="20"/>
          <w:lang w:val="en-US"/>
        </w:rPr>
      </w:pPr>
      <w:r>
        <w:rPr>
          <w:rFonts w:ascii="Arial" w:eastAsia="Arial" w:hAnsi="Arial" w:cs="Arial"/>
          <w:sz w:val="20"/>
          <w:szCs w:val="20"/>
          <w:lang w:val="en-US"/>
        </w:rPr>
        <w:br w:type="page"/>
      </w:r>
    </w:p>
    <w:p w14:paraId="25EBAE14" w14:textId="77777777" w:rsidR="00D02C46" w:rsidRPr="008D4FDF" w:rsidRDefault="00D02C46" w:rsidP="00D02C46">
      <w:pPr>
        <w:rPr>
          <w:rFonts w:ascii="Arial" w:hAnsi="Arial" w:cs="Arial"/>
          <w:sz w:val="36"/>
          <w:szCs w:val="36"/>
        </w:rPr>
      </w:pPr>
      <w:bookmarkStart w:id="2" w:name="_Hlk90556394"/>
    </w:p>
    <w:p w14:paraId="5D81F0E8" w14:textId="18A31485" w:rsidR="00D02C46" w:rsidRPr="008D4FDF" w:rsidRDefault="00D02C46" w:rsidP="00D02C46">
      <w:pPr>
        <w:rPr>
          <w:rFonts w:ascii="Arial" w:hAnsi="Arial" w:cs="Arial"/>
          <w:sz w:val="36"/>
          <w:szCs w:val="36"/>
        </w:rPr>
      </w:pPr>
      <w:r>
        <w:rPr>
          <w:rFonts w:ascii="Arial" w:hAnsi="Arial" w:cs="Arial"/>
          <w:sz w:val="36"/>
          <w:szCs w:val="36"/>
        </w:rPr>
        <w:t>8.4 Uniform Purchasing</w:t>
      </w:r>
    </w:p>
    <w:bookmarkEnd w:id="2"/>
    <w:p w14:paraId="23D7270F" w14:textId="77777777" w:rsidR="00B650E1" w:rsidRDefault="00B650E1" w:rsidP="00D02C46">
      <w:pPr>
        <w:widowControl w:val="0"/>
        <w:autoSpaceDE w:val="0"/>
        <w:autoSpaceDN w:val="0"/>
        <w:spacing w:before="93" w:after="0" w:line="240" w:lineRule="auto"/>
        <w:ind w:left="187"/>
        <w:jc w:val="both"/>
        <w:rPr>
          <w:rFonts w:ascii="Arial" w:eastAsia="Arial" w:hAnsi="Arial" w:cs="Arial"/>
          <w:sz w:val="20"/>
          <w:szCs w:val="20"/>
          <w:lang w:val="en-US"/>
        </w:rPr>
      </w:pPr>
    </w:p>
    <w:p w14:paraId="58C7BF7D" w14:textId="149499A6" w:rsidR="00D02C46" w:rsidRPr="00D02C46" w:rsidRDefault="00D02C46" w:rsidP="00D02C46">
      <w:pPr>
        <w:widowControl w:val="0"/>
        <w:autoSpaceDE w:val="0"/>
        <w:autoSpaceDN w:val="0"/>
        <w:spacing w:before="93" w:after="0" w:line="240" w:lineRule="auto"/>
        <w:ind w:left="187"/>
        <w:jc w:val="both"/>
        <w:rPr>
          <w:rFonts w:ascii="Arial" w:eastAsia="Arial" w:hAnsi="Arial" w:cs="Arial"/>
          <w:sz w:val="20"/>
          <w:szCs w:val="20"/>
          <w:lang w:val="en-US"/>
        </w:rPr>
      </w:pPr>
      <w:r w:rsidRPr="00D02C46">
        <w:rPr>
          <w:rFonts w:ascii="Arial" w:eastAsia="Arial" w:hAnsi="Arial" w:cs="Arial"/>
          <w:sz w:val="20"/>
          <w:szCs w:val="20"/>
          <w:lang w:val="en-US"/>
        </w:rPr>
        <w:t>Uniforms shall be ordered on the ESS Uniform Order form.</w:t>
      </w:r>
    </w:p>
    <w:p w14:paraId="020A0FEE" w14:textId="77777777" w:rsidR="00D02C46" w:rsidRPr="00D02C46" w:rsidRDefault="00D02C46" w:rsidP="00D02C46">
      <w:pPr>
        <w:widowControl w:val="0"/>
        <w:autoSpaceDE w:val="0"/>
        <w:autoSpaceDN w:val="0"/>
        <w:spacing w:after="0" w:line="240" w:lineRule="auto"/>
        <w:jc w:val="both"/>
        <w:rPr>
          <w:rFonts w:ascii="Arial" w:eastAsia="Arial" w:hAnsi="Arial" w:cs="Arial"/>
          <w:sz w:val="20"/>
          <w:szCs w:val="20"/>
          <w:lang w:val="en-US"/>
        </w:rPr>
      </w:pPr>
    </w:p>
    <w:p w14:paraId="5711D80E" w14:textId="57A1ADF4" w:rsidR="00D02C46" w:rsidRPr="00D02C46" w:rsidRDefault="00D02C46" w:rsidP="00D02C46">
      <w:pPr>
        <w:widowControl w:val="0"/>
        <w:autoSpaceDE w:val="0"/>
        <w:autoSpaceDN w:val="0"/>
        <w:spacing w:after="0" w:line="228" w:lineRule="auto"/>
        <w:ind w:left="187" w:right="183" w:firstLine="2"/>
        <w:jc w:val="both"/>
        <w:rPr>
          <w:rFonts w:ascii="Arial" w:eastAsia="Arial" w:hAnsi="Arial" w:cs="Arial"/>
          <w:sz w:val="20"/>
          <w:szCs w:val="20"/>
          <w:lang w:val="en-US"/>
        </w:rPr>
      </w:pPr>
      <w:r w:rsidRPr="00D02C46">
        <w:rPr>
          <w:rFonts w:ascii="Arial" w:eastAsia="Arial" w:hAnsi="Arial" w:cs="Arial"/>
          <w:sz w:val="20"/>
          <w:szCs w:val="20"/>
          <w:lang w:val="en-US"/>
        </w:rPr>
        <w:t xml:space="preserve">Unit Managers are responsible for monitoring budget achievement, however if they have any needs </w:t>
      </w:r>
      <w:proofErr w:type="gramStart"/>
      <w:r w:rsidRPr="00D02C46">
        <w:rPr>
          <w:rFonts w:ascii="Arial" w:eastAsia="Arial" w:hAnsi="Arial" w:cs="Arial"/>
          <w:sz w:val="20"/>
          <w:szCs w:val="20"/>
          <w:lang w:val="en-US"/>
        </w:rPr>
        <w:t>in excess of</w:t>
      </w:r>
      <w:proofErr w:type="gramEnd"/>
      <w:r w:rsidRPr="00D02C46">
        <w:rPr>
          <w:rFonts w:ascii="Arial" w:eastAsia="Arial" w:hAnsi="Arial" w:cs="Arial"/>
          <w:sz w:val="20"/>
          <w:szCs w:val="20"/>
          <w:lang w:val="en-US"/>
        </w:rPr>
        <w:t xml:space="preserve"> budget in terms of providing safety shoes or ensuring satisfactory staff </w:t>
      </w:r>
      <w:r w:rsidR="00307215" w:rsidRPr="00D02C46">
        <w:rPr>
          <w:rFonts w:ascii="Arial" w:eastAsia="Arial" w:hAnsi="Arial" w:cs="Arial"/>
          <w:sz w:val="20"/>
          <w:szCs w:val="20"/>
          <w:lang w:val="en-US"/>
        </w:rPr>
        <w:t>presentation,</w:t>
      </w:r>
      <w:r w:rsidRPr="00D02C46">
        <w:rPr>
          <w:rFonts w:ascii="Arial" w:eastAsia="Arial" w:hAnsi="Arial" w:cs="Arial"/>
          <w:sz w:val="20"/>
          <w:szCs w:val="20"/>
          <w:lang w:val="en-US"/>
        </w:rPr>
        <w:t xml:space="preserve"> they should gain agreement for overspend from their </w:t>
      </w:r>
      <w:proofErr w:type="gramStart"/>
      <w:r w:rsidRPr="00D02C46">
        <w:rPr>
          <w:rFonts w:ascii="Arial" w:eastAsia="Arial" w:hAnsi="Arial" w:cs="Arial"/>
          <w:sz w:val="20"/>
          <w:szCs w:val="20"/>
          <w:lang w:val="en-US"/>
        </w:rPr>
        <w:t>Operations</w:t>
      </w:r>
      <w:proofErr w:type="gramEnd"/>
      <w:r w:rsidRPr="00D02C46">
        <w:rPr>
          <w:rFonts w:ascii="Arial" w:eastAsia="Arial" w:hAnsi="Arial" w:cs="Arial"/>
          <w:sz w:val="20"/>
          <w:szCs w:val="20"/>
          <w:lang w:val="en-US"/>
        </w:rPr>
        <w:t xml:space="preserve"> Director.</w:t>
      </w:r>
    </w:p>
    <w:p w14:paraId="629A6C93" w14:textId="77777777" w:rsidR="00D02C46" w:rsidRPr="00D02C46" w:rsidRDefault="00D02C46" w:rsidP="00D02C46">
      <w:pPr>
        <w:widowControl w:val="0"/>
        <w:autoSpaceDE w:val="0"/>
        <w:autoSpaceDN w:val="0"/>
        <w:spacing w:before="3" w:after="0" w:line="240" w:lineRule="auto"/>
        <w:jc w:val="both"/>
        <w:rPr>
          <w:rFonts w:ascii="Arial" w:eastAsia="Arial" w:hAnsi="Arial" w:cs="Arial"/>
          <w:sz w:val="20"/>
          <w:szCs w:val="20"/>
          <w:lang w:val="en-US"/>
        </w:rPr>
      </w:pPr>
    </w:p>
    <w:p w14:paraId="59442BED" w14:textId="77777777" w:rsidR="00D02C46" w:rsidRPr="00D02C46" w:rsidRDefault="00D02C46" w:rsidP="00D02C46">
      <w:pPr>
        <w:widowControl w:val="0"/>
        <w:autoSpaceDE w:val="0"/>
        <w:autoSpaceDN w:val="0"/>
        <w:spacing w:after="0" w:line="225" w:lineRule="auto"/>
        <w:ind w:left="187" w:right="185" w:firstLine="2"/>
        <w:jc w:val="both"/>
        <w:rPr>
          <w:rFonts w:ascii="Arial" w:eastAsia="Arial" w:hAnsi="Arial" w:cs="Arial"/>
          <w:sz w:val="20"/>
          <w:szCs w:val="20"/>
          <w:lang w:val="en-US"/>
        </w:rPr>
      </w:pPr>
      <w:r w:rsidRPr="00D02C46">
        <w:rPr>
          <w:rFonts w:ascii="Arial" w:eastAsia="Arial" w:hAnsi="Arial" w:cs="Arial"/>
          <w:sz w:val="20"/>
          <w:szCs w:val="20"/>
          <w:lang w:val="en-US"/>
        </w:rPr>
        <w:t>Hard Hats, rubber gloves, butcher's chain mail protection and other items of personal protective equipment (PPE) shall be provided where identified as necessary and replaced when required due to wear and</w:t>
      </w:r>
      <w:r w:rsidRPr="00D02C46">
        <w:rPr>
          <w:rFonts w:ascii="Arial" w:eastAsia="Arial" w:hAnsi="Arial" w:cs="Arial"/>
          <w:spacing w:val="-5"/>
          <w:sz w:val="20"/>
          <w:szCs w:val="20"/>
          <w:lang w:val="en-US"/>
        </w:rPr>
        <w:t xml:space="preserve"> </w:t>
      </w:r>
      <w:r w:rsidRPr="00D02C46">
        <w:rPr>
          <w:rFonts w:ascii="Arial" w:eastAsia="Arial" w:hAnsi="Arial" w:cs="Arial"/>
          <w:sz w:val="20"/>
          <w:szCs w:val="20"/>
          <w:lang w:val="en-US"/>
        </w:rPr>
        <w:t>tear.</w:t>
      </w:r>
    </w:p>
    <w:p w14:paraId="27560BD9" w14:textId="77777777" w:rsidR="00D02C46" w:rsidRPr="00D02C46" w:rsidRDefault="00D02C46" w:rsidP="00D02C46">
      <w:pPr>
        <w:widowControl w:val="0"/>
        <w:autoSpaceDE w:val="0"/>
        <w:autoSpaceDN w:val="0"/>
        <w:spacing w:after="0" w:line="240" w:lineRule="auto"/>
        <w:jc w:val="both"/>
        <w:rPr>
          <w:rFonts w:ascii="Arial" w:eastAsia="Arial" w:hAnsi="Arial" w:cs="Arial"/>
          <w:sz w:val="20"/>
          <w:szCs w:val="20"/>
          <w:lang w:val="en-US"/>
        </w:rPr>
      </w:pPr>
    </w:p>
    <w:p w14:paraId="2B115B20" w14:textId="77777777" w:rsidR="00D02C46" w:rsidRPr="00D02C46" w:rsidRDefault="00D02C46" w:rsidP="00D02C46">
      <w:pPr>
        <w:widowControl w:val="0"/>
        <w:autoSpaceDE w:val="0"/>
        <w:autoSpaceDN w:val="0"/>
        <w:spacing w:after="0" w:line="228" w:lineRule="auto"/>
        <w:ind w:left="187" w:right="183"/>
        <w:jc w:val="both"/>
        <w:rPr>
          <w:rFonts w:ascii="Arial" w:eastAsia="Arial" w:hAnsi="Arial" w:cs="Arial"/>
          <w:sz w:val="20"/>
          <w:szCs w:val="20"/>
          <w:lang w:val="en-US"/>
        </w:rPr>
      </w:pPr>
      <w:r w:rsidRPr="00D02C46">
        <w:rPr>
          <w:rFonts w:ascii="Arial" w:eastAsia="Arial" w:hAnsi="Arial" w:cs="Arial"/>
          <w:sz w:val="20"/>
          <w:szCs w:val="20"/>
          <w:lang w:val="en-US"/>
        </w:rPr>
        <w:t>ESS will provide prescription safety glasses for employees who normally require prescription glasses and perform tasks directly related to their normal job description where eye protection has been identified as necessary for safety considerations.</w:t>
      </w:r>
    </w:p>
    <w:p w14:paraId="53E1A58D" w14:textId="77777777" w:rsidR="00D02C46" w:rsidRPr="00D02C46" w:rsidRDefault="00D02C46" w:rsidP="00D02C46">
      <w:pPr>
        <w:widowControl w:val="0"/>
        <w:autoSpaceDE w:val="0"/>
        <w:autoSpaceDN w:val="0"/>
        <w:spacing w:before="6" w:after="0" w:line="240" w:lineRule="auto"/>
        <w:jc w:val="both"/>
        <w:rPr>
          <w:rFonts w:ascii="Arial" w:eastAsia="Arial" w:hAnsi="Arial" w:cs="Arial"/>
          <w:sz w:val="20"/>
          <w:szCs w:val="20"/>
          <w:lang w:val="en-US"/>
        </w:rPr>
      </w:pPr>
    </w:p>
    <w:p w14:paraId="53754878" w14:textId="27D0032F" w:rsidR="00D02C46" w:rsidRPr="00D02C46" w:rsidRDefault="002C64D0" w:rsidP="00D02C46">
      <w:pPr>
        <w:widowControl w:val="0"/>
        <w:autoSpaceDE w:val="0"/>
        <w:autoSpaceDN w:val="0"/>
        <w:spacing w:after="0" w:line="228" w:lineRule="auto"/>
        <w:ind w:left="187" w:right="183"/>
        <w:jc w:val="both"/>
        <w:rPr>
          <w:rFonts w:ascii="Arial" w:eastAsia="Arial" w:hAnsi="Arial" w:cs="Arial"/>
          <w:sz w:val="20"/>
          <w:szCs w:val="20"/>
          <w:lang w:val="en-US"/>
        </w:rPr>
      </w:pPr>
      <w:r>
        <w:rPr>
          <w:rFonts w:ascii="Arial" w:eastAsia="Arial" w:hAnsi="Arial" w:cs="Arial"/>
          <w:sz w:val="20"/>
          <w:szCs w:val="20"/>
          <w:lang w:val="en-US"/>
        </w:rPr>
        <w:t>Follow the process within People Works, where you will find the documentation and process.</w:t>
      </w:r>
    </w:p>
    <w:p w14:paraId="556A097F" w14:textId="77777777" w:rsidR="00D02C46" w:rsidRPr="00D02C46" w:rsidRDefault="00D02C46" w:rsidP="00D02C46">
      <w:pPr>
        <w:widowControl w:val="0"/>
        <w:autoSpaceDE w:val="0"/>
        <w:autoSpaceDN w:val="0"/>
        <w:spacing w:before="9" w:after="0" w:line="240" w:lineRule="auto"/>
        <w:jc w:val="both"/>
        <w:rPr>
          <w:rFonts w:ascii="Arial" w:eastAsia="Arial" w:hAnsi="Arial" w:cs="Arial"/>
          <w:sz w:val="20"/>
          <w:szCs w:val="20"/>
          <w:lang w:val="en-US"/>
        </w:rPr>
      </w:pPr>
    </w:p>
    <w:p w14:paraId="5FFB282C" w14:textId="77777777" w:rsidR="00D02C46" w:rsidRPr="00D02C46" w:rsidRDefault="00D02C46" w:rsidP="00D02C46">
      <w:pPr>
        <w:widowControl w:val="0"/>
        <w:autoSpaceDE w:val="0"/>
        <w:autoSpaceDN w:val="0"/>
        <w:spacing w:after="0" w:line="228" w:lineRule="auto"/>
        <w:ind w:left="187" w:right="183" w:firstLine="2"/>
        <w:jc w:val="both"/>
        <w:rPr>
          <w:rFonts w:ascii="Arial" w:eastAsia="Arial" w:hAnsi="Arial" w:cs="Arial"/>
          <w:sz w:val="20"/>
          <w:szCs w:val="20"/>
          <w:lang w:val="en-US"/>
        </w:rPr>
      </w:pPr>
      <w:r w:rsidRPr="00D02C46">
        <w:rPr>
          <w:rFonts w:ascii="Arial" w:eastAsia="Arial" w:hAnsi="Arial" w:cs="Arial"/>
          <w:sz w:val="20"/>
          <w:szCs w:val="20"/>
          <w:lang w:val="en-US"/>
        </w:rPr>
        <w:t xml:space="preserve">Safety gloves are ordered </w:t>
      </w:r>
      <w:proofErr w:type="gramStart"/>
      <w:r w:rsidRPr="00D02C46">
        <w:rPr>
          <w:rFonts w:ascii="Arial" w:eastAsia="Arial" w:hAnsi="Arial" w:cs="Arial"/>
          <w:sz w:val="20"/>
          <w:szCs w:val="20"/>
          <w:lang w:val="en-US"/>
        </w:rPr>
        <w:t>direct</w:t>
      </w:r>
      <w:proofErr w:type="gramEnd"/>
      <w:r w:rsidRPr="00D02C46">
        <w:rPr>
          <w:rFonts w:ascii="Arial" w:eastAsia="Arial" w:hAnsi="Arial" w:cs="Arial"/>
          <w:sz w:val="20"/>
          <w:szCs w:val="20"/>
          <w:lang w:val="en-US"/>
        </w:rPr>
        <w:t xml:space="preserve"> from the supplier on the 'Safety Glove Order Form'. The gloves are available in various sizes as indicated on the form.</w:t>
      </w:r>
    </w:p>
    <w:p w14:paraId="4141146C" w14:textId="77777777" w:rsidR="00D02C46" w:rsidRPr="00D02C46" w:rsidRDefault="00D02C46" w:rsidP="00D02C46">
      <w:pPr>
        <w:widowControl w:val="0"/>
        <w:autoSpaceDE w:val="0"/>
        <w:autoSpaceDN w:val="0"/>
        <w:spacing w:after="0" w:line="240" w:lineRule="auto"/>
        <w:jc w:val="both"/>
        <w:rPr>
          <w:rFonts w:ascii="Arial" w:eastAsia="Arial" w:hAnsi="Arial" w:cs="Arial"/>
          <w:sz w:val="20"/>
          <w:szCs w:val="20"/>
          <w:lang w:val="en-US"/>
        </w:rPr>
      </w:pPr>
    </w:p>
    <w:p w14:paraId="78B95769" w14:textId="41F53527" w:rsidR="00D02C46" w:rsidRDefault="00D02C46" w:rsidP="00D02C46">
      <w:pPr>
        <w:widowControl w:val="0"/>
        <w:autoSpaceDE w:val="0"/>
        <w:autoSpaceDN w:val="0"/>
        <w:spacing w:after="0" w:line="228" w:lineRule="auto"/>
        <w:ind w:left="187" w:right="184" w:firstLine="2"/>
        <w:jc w:val="both"/>
        <w:rPr>
          <w:rFonts w:ascii="Arial" w:eastAsia="Arial" w:hAnsi="Arial" w:cs="Arial"/>
          <w:sz w:val="20"/>
          <w:szCs w:val="20"/>
          <w:lang w:val="en-US"/>
        </w:rPr>
      </w:pPr>
      <w:r w:rsidRPr="00D02C46">
        <w:rPr>
          <w:rFonts w:ascii="Arial" w:eastAsia="Arial" w:hAnsi="Arial" w:cs="Arial"/>
          <w:sz w:val="20"/>
          <w:szCs w:val="20"/>
          <w:lang w:val="en-US"/>
        </w:rPr>
        <w:t>Staff must ensure that all items of PPE (including safety shoes) are in a fit condition to serve their purpose and are to request replacements as necessary.</w:t>
      </w:r>
    </w:p>
    <w:p w14:paraId="7704FE78" w14:textId="15A33D14" w:rsidR="0068432F" w:rsidRDefault="0068432F" w:rsidP="00D02C46">
      <w:pPr>
        <w:widowControl w:val="0"/>
        <w:autoSpaceDE w:val="0"/>
        <w:autoSpaceDN w:val="0"/>
        <w:spacing w:after="0" w:line="228" w:lineRule="auto"/>
        <w:ind w:left="187" w:right="184" w:firstLine="2"/>
        <w:jc w:val="both"/>
        <w:rPr>
          <w:rFonts w:ascii="Arial" w:eastAsia="Arial" w:hAnsi="Arial" w:cs="Arial"/>
          <w:sz w:val="20"/>
          <w:szCs w:val="20"/>
          <w:lang w:val="en-US"/>
        </w:rPr>
      </w:pPr>
    </w:p>
    <w:p w14:paraId="35E78016" w14:textId="6878E3A5" w:rsidR="00D02C46" w:rsidRDefault="00D02C46" w:rsidP="00D02C46">
      <w:pPr>
        <w:widowControl w:val="0"/>
        <w:autoSpaceDE w:val="0"/>
        <w:autoSpaceDN w:val="0"/>
        <w:spacing w:after="0" w:line="240" w:lineRule="auto"/>
        <w:ind w:left="190"/>
        <w:jc w:val="both"/>
        <w:rPr>
          <w:rFonts w:ascii="Arial" w:eastAsia="Arial" w:hAnsi="Arial" w:cs="Arial"/>
          <w:sz w:val="20"/>
          <w:szCs w:val="20"/>
          <w:lang w:val="en-US"/>
        </w:rPr>
      </w:pPr>
      <w:r w:rsidRPr="00D02C46">
        <w:rPr>
          <w:rFonts w:ascii="Arial" w:eastAsia="Arial" w:hAnsi="Arial" w:cs="Arial"/>
          <w:sz w:val="20"/>
          <w:szCs w:val="20"/>
          <w:lang w:val="en-US"/>
        </w:rPr>
        <w:t>All purchases shall be entered on the Uniform Annual Budget form.</w:t>
      </w:r>
    </w:p>
    <w:p w14:paraId="00C22E00" w14:textId="77777777" w:rsidR="00D02C46" w:rsidRDefault="00D02C46">
      <w:pPr>
        <w:rPr>
          <w:rFonts w:ascii="Arial" w:eastAsia="Arial" w:hAnsi="Arial" w:cs="Arial"/>
          <w:sz w:val="20"/>
          <w:szCs w:val="20"/>
          <w:lang w:val="en-US"/>
        </w:rPr>
      </w:pPr>
      <w:r>
        <w:rPr>
          <w:rFonts w:ascii="Arial" w:eastAsia="Arial" w:hAnsi="Arial" w:cs="Arial"/>
          <w:sz w:val="20"/>
          <w:szCs w:val="20"/>
          <w:lang w:val="en-US"/>
        </w:rPr>
        <w:br w:type="page"/>
      </w:r>
    </w:p>
    <w:p w14:paraId="36905980" w14:textId="77777777" w:rsidR="00D02C46" w:rsidRPr="008D4FDF" w:rsidRDefault="00D02C46" w:rsidP="00D02C46">
      <w:pPr>
        <w:rPr>
          <w:rFonts w:ascii="Arial" w:hAnsi="Arial" w:cs="Arial"/>
          <w:sz w:val="36"/>
          <w:szCs w:val="36"/>
        </w:rPr>
      </w:pPr>
      <w:bookmarkStart w:id="3" w:name="_Hlk90556801"/>
    </w:p>
    <w:p w14:paraId="5AC64B34" w14:textId="6B787750" w:rsidR="00D02C46" w:rsidRPr="008D4FDF" w:rsidRDefault="00D02C46" w:rsidP="00D02C46">
      <w:pPr>
        <w:rPr>
          <w:rFonts w:ascii="Arial" w:hAnsi="Arial" w:cs="Arial"/>
          <w:sz w:val="36"/>
          <w:szCs w:val="36"/>
        </w:rPr>
      </w:pPr>
      <w:r>
        <w:rPr>
          <w:rFonts w:ascii="Arial" w:hAnsi="Arial" w:cs="Arial"/>
          <w:sz w:val="36"/>
          <w:szCs w:val="36"/>
        </w:rPr>
        <w:t>8.5 Bedding &amp; Equipment Orders</w:t>
      </w:r>
    </w:p>
    <w:bookmarkEnd w:id="3"/>
    <w:p w14:paraId="2DA4566F" w14:textId="77777777" w:rsidR="00B650E1" w:rsidRDefault="00B650E1" w:rsidP="00D02C46">
      <w:pPr>
        <w:widowControl w:val="0"/>
        <w:autoSpaceDE w:val="0"/>
        <w:autoSpaceDN w:val="0"/>
        <w:spacing w:before="94" w:after="0" w:line="240" w:lineRule="auto"/>
        <w:ind w:left="187"/>
        <w:jc w:val="both"/>
        <w:rPr>
          <w:rFonts w:ascii="Arial" w:eastAsia="Arial" w:hAnsi="Arial" w:cs="Arial"/>
          <w:sz w:val="20"/>
          <w:szCs w:val="20"/>
          <w:lang w:val="en-US"/>
        </w:rPr>
      </w:pPr>
    </w:p>
    <w:p w14:paraId="5274CE1D" w14:textId="36E29614" w:rsidR="00D02C46" w:rsidRPr="00D02C46" w:rsidRDefault="00D02C46" w:rsidP="00D02C46">
      <w:pPr>
        <w:widowControl w:val="0"/>
        <w:autoSpaceDE w:val="0"/>
        <w:autoSpaceDN w:val="0"/>
        <w:spacing w:before="94" w:after="0" w:line="240" w:lineRule="auto"/>
        <w:ind w:left="187"/>
        <w:jc w:val="both"/>
        <w:rPr>
          <w:rFonts w:ascii="Arial" w:eastAsia="Arial" w:hAnsi="Arial" w:cs="Arial"/>
          <w:sz w:val="20"/>
          <w:szCs w:val="20"/>
          <w:lang w:val="en-US"/>
        </w:rPr>
      </w:pPr>
      <w:r w:rsidRPr="00D02C46">
        <w:rPr>
          <w:rFonts w:ascii="Arial" w:eastAsia="Arial" w:hAnsi="Arial" w:cs="Arial"/>
          <w:sz w:val="20"/>
          <w:szCs w:val="20"/>
          <w:lang w:val="en-US"/>
        </w:rPr>
        <w:t>Bedding and items of light and heavy equipment shall be ordered from the nominated supplier.</w:t>
      </w:r>
    </w:p>
    <w:p w14:paraId="6613FEA2" w14:textId="77777777" w:rsidR="00D02C46" w:rsidRPr="00D02C46" w:rsidRDefault="00D02C46" w:rsidP="00D02C46">
      <w:pPr>
        <w:widowControl w:val="0"/>
        <w:autoSpaceDE w:val="0"/>
        <w:autoSpaceDN w:val="0"/>
        <w:spacing w:after="0" w:line="240" w:lineRule="auto"/>
        <w:jc w:val="both"/>
        <w:rPr>
          <w:rFonts w:ascii="Arial" w:eastAsia="Arial" w:hAnsi="Arial" w:cs="Arial"/>
          <w:sz w:val="20"/>
          <w:szCs w:val="20"/>
          <w:lang w:val="en-US"/>
        </w:rPr>
      </w:pPr>
    </w:p>
    <w:p w14:paraId="281C6D5C" w14:textId="77777777" w:rsidR="00D02C46" w:rsidRPr="00D02C46" w:rsidRDefault="00D02C46" w:rsidP="00D02C46">
      <w:pPr>
        <w:widowControl w:val="0"/>
        <w:autoSpaceDE w:val="0"/>
        <w:autoSpaceDN w:val="0"/>
        <w:spacing w:after="0" w:line="228" w:lineRule="auto"/>
        <w:ind w:left="187" w:right="517" w:firstLine="2"/>
        <w:jc w:val="both"/>
        <w:rPr>
          <w:rFonts w:ascii="Arial" w:eastAsia="Arial" w:hAnsi="Arial" w:cs="Arial"/>
          <w:sz w:val="20"/>
          <w:szCs w:val="20"/>
          <w:lang w:val="en-US"/>
        </w:rPr>
      </w:pPr>
      <w:r w:rsidRPr="00D02C46">
        <w:rPr>
          <w:rFonts w:ascii="Arial" w:eastAsia="Arial" w:hAnsi="Arial" w:cs="Arial"/>
          <w:sz w:val="20"/>
          <w:szCs w:val="20"/>
          <w:lang w:val="en-US"/>
        </w:rPr>
        <w:t>Bed sizes should be verified before ordering mattresses or bedding as these are not standard. All bedding shall be fire rated to British Standard.</w:t>
      </w:r>
    </w:p>
    <w:p w14:paraId="659C3A76" w14:textId="77777777" w:rsidR="00D02C46" w:rsidRPr="00D02C46" w:rsidRDefault="00D02C46" w:rsidP="00D02C46">
      <w:pPr>
        <w:widowControl w:val="0"/>
        <w:autoSpaceDE w:val="0"/>
        <w:autoSpaceDN w:val="0"/>
        <w:spacing w:after="0" w:line="240" w:lineRule="auto"/>
        <w:jc w:val="both"/>
        <w:rPr>
          <w:rFonts w:ascii="Arial" w:eastAsia="Arial" w:hAnsi="Arial" w:cs="Arial"/>
          <w:sz w:val="20"/>
          <w:szCs w:val="20"/>
          <w:lang w:val="en-US"/>
        </w:rPr>
      </w:pPr>
    </w:p>
    <w:p w14:paraId="357BAB1E" w14:textId="77777777" w:rsidR="00D02C46" w:rsidRPr="00D02C46" w:rsidRDefault="00D02C46" w:rsidP="00D02C46">
      <w:pPr>
        <w:widowControl w:val="0"/>
        <w:autoSpaceDE w:val="0"/>
        <w:autoSpaceDN w:val="0"/>
        <w:spacing w:after="0" w:line="228" w:lineRule="auto"/>
        <w:ind w:left="187" w:right="359" w:firstLine="2"/>
        <w:jc w:val="both"/>
        <w:rPr>
          <w:rFonts w:ascii="Arial" w:eastAsia="Arial" w:hAnsi="Arial" w:cs="Arial"/>
          <w:sz w:val="20"/>
          <w:szCs w:val="20"/>
          <w:lang w:val="en-US"/>
        </w:rPr>
      </w:pPr>
      <w:r w:rsidRPr="00D02C46">
        <w:rPr>
          <w:rFonts w:ascii="Arial" w:eastAsia="Arial" w:hAnsi="Arial" w:cs="Arial"/>
          <w:sz w:val="20"/>
          <w:szCs w:val="20"/>
          <w:lang w:val="en-US"/>
        </w:rPr>
        <w:t>The power supply to requested electrical equipment must be checked with the installation electrical technician and accurately quoted on the form.</w:t>
      </w:r>
    </w:p>
    <w:p w14:paraId="6460671A" w14:textId="77777777" w:rsidR="00D02C46" w:rsidRPr="00D02C46" w:rsidRDefault="00D02C46" w:rsidP="00D02C46">
      <w:pPr>
        <w:widowControl w:val="0"/>
        <w:autoSpaceDE w:val="0"/>
        <w:autoSpaceDN w:val="0"/>
        <w:spacing w:after="0" w:line="240" w:lineRule="auto"/>
        <w:jc w:val="both"/>
        <w:rPr>
          <w:rFonts w:ascii="Arial" w:eastAsia="Arial" w:hAnsi="Arial" w:cs="Arial"/>
          <w:sz w:val="20"/>
          <w:szCs w:val="20"/>
          <w:lang w:val="en-US"/>
        </w:rPr>
      </w:pPr>
    </w:p>
    <w:p w14:paraId="61603C0A" w14:textId="09424266" w:rsidR="00D02C46" w:rsidRDefault="00D02C46" w:rsidP="00D02C46">
      <w:pPr>
        <w:widowControl w:val="0"/>
        <w:autoSpaceDE w:val="0"/>
        <w:autoSpaceDN w:val="0"/>
        <w:spacing w:after="0" w:line="228" w:lineRule="auto"/>
        <w:ind w:left="187" w:right="175" w:firstLine="2"/>
        <w:jc w:val="both"/>
        <w:rPr>
          <w:rFonts w:ascii="Arial" w:eastAsia="Arial" w:hAnsi="Arial" w:cs="Arial"/>
          <w:sz w:val="20"/>
          <w:szCs w:val="20"/>
          <w:lang w:val="en-US"/>
        </w:rPr>
      </w:pPr>
      <w:r w:rsidRPr="00D02C46">
        <w:rPr>
          <w:rFonts w:ascii="Arial" w:eastAsia="Arial" w:hAnsi="Arial" w:cs="Arial"/>
          <w:sz w:val="20"/>
          <w:szCs w:val="20"/>
          <w:lang w:val="en-US"/>
        </w:rPr>
        <w:t>Company purchases shall be made within the agreed budget. Items which are back chargeable must be approved by client signature prior to placing a firm order.</w:t>
      </w:r>
    </w:p>
    <w:p w14:paraId="4DF9FC73" w14:textId="0A56A6DD" w:rsidR="00EA5760" w:rsidRDefault="00EA5760" w:rsidP="00EA5760">
      <w:pPr>
        <w:widowControl w:val="0"/>
        <w:autoSpaceDE w:val="0"/>
        <w:autoSpaceDN w:val="0"/>
        <w:spacing w:before="94" w:after="0" w:line="240" w:lineRule="auto"/>
        <w:ind w:left="187"/>
        <w:jc w:val="both"/>
        <w:rPr>
          <w:rFonts w:ascii="Arial" w:eastAsia="Arial" w:hAnsi="Arial" w:cs="Arial"/>
          <w:sz w:val="20"/>
          <w:szCs w:val="20"/>
          <w:lang w:val="en-US"/>
        </w:rPr>
      </w:pPr>
    </w:p>
    <w:p w14:paraId="07AB8E72" w14:textId="77777777" w:rsidR="00EA5760" w:rsidRPr="00EA5760" w:rsidRDefault="00EA5760" w:rsidP="00EA5760">
      <w:pPr>
        <w:widowControl w:val="0"/>
        <w:autoSpaceDE w:val="0"/>
        <w:autoSpaceDN w:val="0"/>
        <w:spacing w:before="94" w:after="0" w:line="240" w:lineRule="auto"/>
        <w:ind w:left="187"/>
        <w:jc w:val="both"/>
        <w:rPr>
          <w:rFonts w:ascii="Arial" w:eastAsia="Arial" w:hAnsi="Arial" w:cs="Arial"/>
          <w:sz w:val="20"/>
          <w:szCs w:val="20"/>
          <w:lang w:val="en-US"/>
        </w:rPr>
      </w:pPr>
      <w:r w:rsidRPr="00EA5760">
        <w:rPr>
          <w:rFonts w:ascii="Arial" w:eastAsia="Arial" w:hAnsi="Arial" w:cs="Arial"/>
          <w:sz w:val="20"/>
          <w:szCs w:val="20"/>
          <w:lang w:val="en-US"/>
        </w:rPr>
        <w:t>All items must be checked for acceptable condition on receipt. Invoices should be checked against quoted price.</w:t>
      </w:r>
    </w:p>
    <w:p w14:paraId="5B845992" w14:textId="77777777" w:rsidR="00EA5760" w:rsidRPr="00EA5760" w:rsidRDefault="00EA5760" w:rsidP="00EA5760">
      <w:pPr>
        <w:widowControl w:val="0"/>
        <w:autoSpaceDE w:val="0"/>
        <w:autoSpaceDN w:val="0"/>
        <w:spacing w:before="94" w:after="0" w:line="240" w:lineRule="auto"/>
        <w:ind w:left="187"/>
        <w:jc w:val="both"/>
        <w:rPr>
          <w:rFonts w:ascii="Arial" w:eastAsia="Arial" w:hAnsi="Arial" w:cs="Arial"/>
          <w:sz w:val="20"/>
          <w:szCs w:val="20"/>
          <w:lang w:val="en-US"/>
        </w:rPr>
      </w:pPr>
      <w:r w:rsidRPr="00EA5760">
        <w:rPr>
          <w:rFonts w:ascii="Arial" w:eastAsia="Arial" w:hAnsi="Arial" w:cs="Arial"/>
          <w:sz w:val="20"/>
          <w:szCs w:val="20"/>
          <w:lang w:val="en-US"/>
        </w:rPr>
        <w:t>Light equipment purchases shall be entered on the Light Equipment Budget form.</w:t>
      </w:r>
    </w:p>
    <w:p w14:paraId="7F6D0BAE" w14:textId="77777777" w:rsidR="00EA5760" w:rsidRPr="00EA5760" w:rsidRDefault="00EA5760" w:rsidP="00EA5760">
      <w:pPr>
        <w:widowControl w:val="0"/>
        <w:autoSpaceDE w:val="0"/>
        <w:autoSpaceDN w:val="0"/>
        <w:spacing w:before="94" w:after="0" w:line="240" w:lineRule="auto"/>
        <w:ind w:left="187"/>
        <w:jc w:val="both"/>
        <w:rPr>
          <w:rFonts w:ascii="Arial" w:eastAsia="Arial" w:hAnsi="Arial" w:cs="Arial"/>
          <w:sz w:val="20"/>
          <w:szCs w:val="20"/>
          <w:lang w:val="en-US"/>
        </w:rPr>
      </w:pPr>
    </w:p>
    <w:p w14:paraId="394C3305" w14:textId="6E42F34D" w:rsidR="00EA5760" w:rsidRDefault="00EA5760" w:rsidP="00EA5760">
      <w:pPr>
        <w:widowControl w:val="0"/>
        <w:autoSpaceDE w:val="0"/>
        <w:autoSpaceDN w:val="0"/>
        <w:spacing w:before="94" w:after="0" w:line="240" w:lineRule="auto"/>
        <w:ind w:left="187"/>
        <w:jc w:val="both"/>
        <w:rPr>
          <w:rFonts w:ascii="Arial" w:eastAsia="Arial" w:hAnsi="Arial" w:cs="Arial"/>
          <w:sz w:val="20"/>
          <w:szCs w:val="20"/>
          <w:lang w:val="en-US"/>
        </w:rPr>
      </w:pPr>
      <w:r w:rsidRPr="00EA5760">
        <w:rPr>
          <w:rFonts w:ascii="Arial" w:eastAsia="Arial" w:hAnsi="Arial" w:cs="Arial"/>
          <w:sz w:val="20"/>
          <w:szCs w:val="20"/>
          <w:lang w:val="en-US"/>
        </w:rPr>
        <w:t>Replacement digital thermometers and needle probes are ordered through the HSEQ Department in Aberdeen.  See Section 7, procedure 7.3 for further details of requirements.</w:t>
      </w:r>
    </w:p>
    <w:p w14:paraId="197CD4DA" w14:textId="77777777" w:rsidR="00EA5760" w:rsidRDefault="00EA5760">
      <w:pPr>
        <w:rPr>
          <w:rFonts w:ascii="Arial" w:eastAsia="Arial" w:hAnsi="Arial" w:cs="Arial"/>
          <w:sz w:val="20"/>
          <w:szCs w:val="20"/>
          <w:lang w:val="en-US"/>
        </w:rPr>
      </w:pPr>
      <w:r>
        <w:rPr>
          <w:rFonts w:ascii="Arial" w:eastAsia="Arial" w:hAnsi="Arial" w:cs="Arial"/>
          <w:sz w:val="20"/>
          <w:szCs w:val="20"/>
          <w:lang w:val="en-US"/>
        </w:rPr>
        <w:br w:type="page"/>
      </w:r>
    </w:p>
    <w:p w14:paraId="5F8EF158" w14:textId="77777777" w:rsidR="00EA5760" w:rsidRPr="008D4FDF" w:rsidRDefault="00EA5760" w:rsidP="00EA5760">
      <w:pPr>
        <w:rPr>
          <w:rFonts w:ascii="Arial" w:hAnsi="Arial" w:cs="Arial"/>
          <w:sz w:val="36"/>
          <w:szCs w:val="36"/>
        </w:rPr>
      </w:pPr>
      <w:bookmarkStart w:id="4" w:name="_Hlk90557009"/>
    </w:p>
    <w:p w14:paraId="09CDB24F" w14:textId="52FF8C0F" w:rsidR="00EA5760" w:rsidRPr="008D4FDF" w:rsidRDefault="00EA5760" w:rsidP="00EA5760">
      <w:pPr>
        <w:rPr>
          <w:rFonts w:ascii="Arial" w:hAnsi="Arial" w:cs="Arial"/>
          <w:sz w:val="36"/>
          <w:szCs w:val="36"/>
        </w:rPr>
      </w:pPr>
      <w:r>
        <w:rPr>
          <w:rFonts w:ascii="Arial" w:hAnsi="Arial" w:cs="Arial"/>
          <w:sz w:val="36"/>
          <w:szCs w:val="36"/>
        </w:rPr>
        <w:t>8.6 Special Projects Refurbishment &amp; Capital Equipment</w:t>
      </w:r>
    </w:p>
    <w:bookmarkEnd w:id="4"/>
    <w:p w14:paraId="2531AEF5" w14:textId="77777777" w:rsidR="00B650E1" w:rsidRDefault="00B650E1" w:rsidP="00EA5760">
      <w:pPr>
        <w:widowControl w:val="0"/>
        <w:autoSpaceDE w:val="0"/>
        <w:autoSpaceDN w:val="0"/>
        <w:spacing w:before="94" w:after="0" w:line="240" w:lineRule="auto"/>
        <w:jc w:val="both"/>
        <w:rPr>
          <w:rFonts w:ascii="Arial" w:eastAsia="Arial" w:hAnsi="Arial" w:cs="Arial"/>
          <w:sz w:val="20"/>
          <w:szCs w:val="20"/>
          <w:lang w:val="en-US"/>
        </w:rPr>
      </w:pPr>
    </w:p>
    <w:p w14:paraId="750C1115" w14:textId="5AF5DD25" w:rsidR="00EA5760" w:rsidRPr="00EA5760" w:rsidRDefault="00EA5760" w:rsidP="00EA5760">
      <w:pPr>
        <w:widowControl w:val="0"/>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 xml:space="preserve">This procedure covers all the activities involved in arranging special projects, refurbishments and ordering capital equipment items and must be adhered to by the Unit Manager </w:t>
      </w:r>
      <w:r w:rsidR="00903654" w:rsidRPr="00EA5760">
        <w:rPr>
          <w:rFonts w:ascii="Arial" w:eastAsia="Arial" w:hAnsi="Arial" w:cs="Arial"/>
          <w:sz w:val="20"/>
          <w:szCs w:val="20"/>
          <w:lang w:val="en-US"/>
        </w:rPr>
        <w:t>to</w:t>
      </w:r>
      <w:r w:rsidRPr="00EA5760">
        <w:rPr>
          <w:rFonts w:ascii="Arial" w:eastAsia="Arial" w:hAnsi="Arial" w:cs="Arial"/>
          <w:sz w:val="20"/>
          <w:szCs w:val="20"/>
          <w:lang w:val="en-US"/>
        </w:rPr>
        <w:t xml:space="preserve"> ensure efficient management of this aspect of the service.</w:t>
      </w:r>
    </w:p>
    <w:p w14:paraId="6AF84F62" w14:textId="77777777" w:rsidR="00EA5760" w:rsidRPr="00EA5760" w:rsidRDefault="00EA5760" w:rsidP="00EA5760">
      <w:pPr>
        <w:widowControl w:val="0"/>
        <w:autoSpaceDE w:val="0"/>
        <w:autoSpaceDN w:val="0"/>
        <w:spacing w:before="94" w:after="0" w:line="240" w:lineRule="auto"/>
        <w:jc w:val="both"/>
        <w:rPr>
          <w:rFonts w:ascii="Arial" w:eastAsia="Arial" w:hAnsi="Arial" w:cs="Arial"/>
          <w:sz w:val="20"/>
          <w:szCs w:val="20"/>
          <w:lang w:val="en-US"/>
        </w:rPr>
      </w:pPr>
    </w:p>
    <w:p w14:paraId="4D3BB016" w14:textId="7F6BAB9C" w:rsidR="00EA5760" w:rsidRPr="00EA5760" w:rsidRDefault="00EA5760" w:rsidP="00EA5760">
      <w:pPr>
        <w:widowControl w:val="0"/>
        <w:numPr>
          <w:ilvl w:val="0"/>
          <w:numId w:val="5"/>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 xml:space="preserve">The procedure </w:t>
      </w:r>
      <w:proofErr w:type="spellStart"/>
      <w:r w:rsidRPr="00EA5760">
        <w:rPr>
          <w:rFonts w:ascii="Arial" w:eastAsia="Arial" w:hAnsi="Arial" w:cs="Arial"/>
          <w:sz w:val="20"/>
          <w:szCs w:val="20"/>
          <w:lang w:val="en-US"/>
        </w:rPr>
        <w:t>recognises</w:t>
      </w:r>
      <w:proofErr w:type="spellEnd"/>
      <w:r w:rsidRPr="00EA5760">
        <w:rPr>
          <w:rFonts w:ascii="Arial" w:eastAsia="Arial" w:hAnsi="Arial" w:cs="Arial"/>
          <w:sz w:val="20"/>
          <w:szCs w:val="20"/>
          <w:lang w:val="en-US"/>
        </w:rPr>
        <w:t xml:space="preserve"> three scenarios to be dealt with:</w:t>
      </w:r>
    </w:p>
    <w:p w14:paraId="5C2FA8B6" w14:textId="0C0730EB" w:rsidR="00EA5760" w:rsidRPr="00EA5760" w:rsidRDefault="00EA5760" w:rsidP="00EA5760">
      <w:pPr>
        <w:widowControl w:val="0"/>
        <w:numPr>
          <w:ilvl w:val="1"/>
          <w:numId w:val="5"/>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Ordering spare parts which are within the limit of authority/budget available - the order shall be placed with the nominated supplier.</w:t>
      </w:r>
    </w:p>
    <w:p w14:paraId="5755C237" w14:textId="2737225E" w:rsidR="00EA5760" w:rsidRPr="00EA5760" w:rsidRDefault="00EA5760" w:rsidP="00EA5760">
      <w:pPr>
        <w:widowControl w:val="0"/>
        <w:numPr>
          <w:ilvl w:val="1"/>
          <w:numId w:val="5"/>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Ordering spare parts out with the limit of authority/budget available - quotation shall be approved by client prior to purchase.</w:t>
      </w:r>
    </w:p>
    <w:p w14:paraId="1008A47B" w14:textId="77777777" w:rsidR="00EA5760" w:rsidRPr="00EA5760" w:rsidRDefault="00EA5760" w:rsidP="00EA5760">
      <w:pPr>
        <w:widowControl w:val="0"/>
        <w:numPr>
          <w:ilvl w:val="1"/>
          <w:numId w:val="5"/>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Ordering heavy equipment - 2 quotations shall be obtained.</w:t>
      </w:r>
    </w:p>
    <w:p w14:paraId="68621388" w14:textId="7D0FD074" w:rsidR="00EA5760" w:rsidRPr="00EA5760" w:rsidRDefault="00EA5760" w:rsidP="00EA5760">
      <w:pPr>
        <w:widowControl w:val="0"/>
        <w:numPr>
          <w:ilvl w:val="0"/>
          <w:numId w:val="5"/>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Equipment Request form / Spares Order shall be used as appropriate.</w:t>
      </w:r>
    </w:p>
    <w:p w14:paraId="6FB05405" w14:textId="1D90A1A2" w:rsidR="00EA5760" w:rsidRPr="00EA5760" w:rsidRDefault="00EA5760" w:rsidP="00EA5760">
      <w:pPr>
        <w:widowControl w:val="0"/>
        <w:numPr>
          <w:ilvl w:val="0"/>
          <w:numId w:val="5"/>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When placing an order, the Unit Manager shall ensure the following:</w:t>
      </w:r>
    </w:p>
    <w:p w14:paraId="5A94401F" w14:textId="77777777" w:rsidR="00EA5760" w:rsidRPr="00EA5760" w:rsidRDefault="00EA5760" w:rsidP="00EA5760">
      <w:pPr>
        <w:widowControl w:val="0"/>
        <w:numPr>
          <w:ilvl w:val="0"/>
          <w:numId w:val="4"/>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All details necessary to identify the items on the order are supplied.</w:t>
      </w:r>
    </w:p>
    <w:p w14:paraId="046CCC4B" w14:textId="77777777" w:rsidR="00EA5760" w:rsidRPr="00EA5760" w:rsidRDefault="00EA5760" w:rsidP="00EA5760">
      <w:pPr>
        <w:widowControl w:val="0"/>
        <w:numPr>
          <w:ilvl w:val="0"/>
          <w:numId w:val="4"/>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 xml:space="preserve">Orders for electrical equipment must </w:t>
      </w:r>
      <w:proofErr w:type="gramStart"/>
      <w:r w:rsidRPr="00EA5760">
        <w:rPr>
          <w:rFonts w:ascii="Arial" w:eastAsia="Arial" w:hAnsi="Arial" w:cs="Arial"/>
          <w:sz w:val="20"/>
          <w:szCs w:val="20"/>
          <w:lang w:val="en-US"/>
        </w:rPr>
        <w:t>including</w:t>
      </w:r>
      <w:proofErr w:type="gramEnd"/>
      <w:r w:rsidRPr="00EA5760">
        <w:rPr>
          <w:rFonts w:ascii="Arial" w:eastAsia="Arial" w:hAnsi="Arial" w:cs="Arial"/>
          <w:sz w:val="20"/>
          <w:szCs w:val="20"/>
          <w:lang w:val="en-US"/>
        </w:rPr>
        <w:t xml:space="preserve"> power supply in voltage, Hz and phasing as verified by installation electrical technician.</w:t>
      </w:r>
    </w:p>
    <w:p w14:paraId="5CE6035B" w14:textId="77777777" w:rsidR="00EA5760" w:rsidRPr="00EA5760" w:rsidRDefault="00EA5760" w:rsidP="00EA5760">
      <w:pPr>
        <w:widowControl w:val="0"/>
        <w:numPr>
          <w:ilvl w:val="0"/>
          <w:numId w:val="4"/>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Orders have a client authorised signature (where required)</w:t>
      </w:r>
    </w:p>
    <w:p w14:paraId="607E6ACB" w14:textId="4721C024" w:rsidR="00EA5760" w:rsidRPr="00EA5760" w:rsidRDefault="00EA5760" w:rsidP="00EA5760">
      <w:pPr>
        <w:widowControl w:val="0"/>
        <w:numPr>
          <w:ilvl w:val="0"/>
          <w:numId w:val="4"/>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The urgency of the order shall be made clear.</w:t>
      </w:r>
    </w:p>
    <w:p w14:paraId="1659F79D" w14:textId="0E3F4575" w:rsidR="00EA5760" w:rsidRPr="00EA5760" w:rsidRDefault="00EA5760" w:rsidP="00EA5760">
      <w:pPr>
        <w:widowControl w:val="0"/>
        <w:numPr>
          <w:ilvl w:val="0"/>
          <w:numId w:val="5"/>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 xml:space="preserve">When requesting quotations, a fully detailed specification shall be provided to both/all Contractors / suppliers which shall be </w:t>
      </w:r>
      <w:r w:rsidR="00307215" w:rsidRPr="00EA5760">
        <w:rPr>
          <w:rFonts w:ascii="Arial" w:eastAsia="Arial" w:hAnsi="Arial" w:cs="Arial"/>
          <w:sz w:val="20"/>
          <w:szCs w:val="20"/>
          <w:lang w:val="en-US"/>
        </w:rPr>
        <w:t>enough</w:t>
      </w:r>
      <w:r w:rsidRPr="00EA5760">
        <w:rPr>
          <w:rFonts w:ascii="Arial" w:eastAsia="Arial" w:hAnsi="Arial" w:cs="Arial"/>
          <w:sz w:val="20"/>
          <w:szCs w:val="20"/>
          <w:lang w:val="en-US"/>
        </w:rPr>
        <w:t xml:space="preserve"> to ensure like for like pricing.</w:t>
      </w:r>
    </w:p>
    <w:p w14:paraId="17A182C0" w14:textId="74A124FC" w:rsidR="00EA5760" w:rsidRPr="00EA5760" w:rsidRDefault="00EA5760" w:rsidP="00EA5760">
      <w:pPr>
        <w:widowControl w:val="0"/>
        <w:numPr>
          <w:ilvl w:val="0"/>
          <w:numId w:val="5"/>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 xml:space="preserve">The selected contractor/supplier shall be the contractor/supplier who offers the most </w:t>
      </w:r>
      <w:proofErr w:type="spellStart"/>
      <w:r w:rsidRPr="00EA5760">
        <w:rPr>
          <w:rFonts w:ascii="Arial" w:eastAsia="Arial" w:hAnsi="Arial" w:cs="Arial"/>
          <w:sz w:val="20"/>
          <w:szCs w:val="20"/>
          <w:lang w:val="en-US"/>
        </w:rPr>
        <w:t>favourable</w:t>
      </w:r>
      <w:proofErr w:type="spellEnd"/>
      <w:r w:rsidRPr="00EA5760">
        <w:rPr>
          <w:rFonts w:ascii="Arial" w:eastAsia="Arial" w:hAnsi="Arial" w:cs="Arial"/>
          <w:sz w:val="20"/>
          <w:szCs w:val="20"/>
          <w:lang w:val="en-US"/>
        </w:rPr>
        <w:t xml:space="preserve"> cost and delivery time.</w:t>
      </w:r>
    </w:p>
    <w:p w14:paraId="2A21B3FA" w14:textId="77777777" w:rsidR="00EA5760" w:rsidRPr="00EA5760" w:rsidRDefault="00EA5760" w:rsidP="00EA5760">
      <w:pPr>
        <w:widowControl w:val="0"/>
        <w:numPr>
          <w:ilvl w:val="0"/>
          <w:numId w:val="5"/>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 xml:space="preserve">The order shall be confirmed </w:t>
      </w:r>
      <w:proofErr w:type="gramStart"/>
      <w:r w:rsidRPr="00EA5760">
        <w:rPr>
          <w:rFonts w:ascii="Arial" w:eastAsia="Arial" w:hAnsi="Arial" w:cs="Arial"/>
          <w:sz w:val="20"/>
          <w:szCs w:val="20"/>
          <w:lang w:val="en-US"/>
        </w:rPr>
        <w:t>to</w:t>
      </w:r>
      <w:proofErr w:type="gramEnd"/>
      <w:r w:rsidRPr="00EA5760">
        <w:rPr>
          <w:rFonts w:ascii="Arial" w:eastAsia="Arial" w:hAnsi="Arial" w:cs="Arial"/>
          <w:sz w:val="20"/>
          <w:szCs w:val="20"/>
          <w:lang w:val="en-US"/>
        </w:rPr>
        <w:t xml:space="preserve"> the selected contractor/supplier in the form of a fax or e-mail.</w:t>
      </w:r>
    </w:p>
    <w:p w14:paraId="74A23A51" w14:textId="6347667A" w:rsidR="00EA5760" w:rsidRPr="00EA5760" w:rsidRDefault="00EA5760" w:rsidP="00EA5760">
      <w:pPr>
        <w:widowControl w:val="0"/>
        <w:numPr>
          <w:ilvl w:val="0"/>
          <w:numId w:val="5"/>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All ordering documents shall be filed in the relevant contractor's/supplier's file.</w:t>
      </w:r>
    </w:p>
    <w:p w14:paraId="4B7C60E4" w14:textId="1D70E4B4" w:rsidR="00EA5760" w:rsidRPr="00EA5760" w:rsidRDefault="00EA5760" w:rsidP="00EA5760">
      <w:pPr>
        <w:widowControl w:val="0"/>
        <w:numPr>
          <w:ilvl w:val="0"/>
          <w:numId w:val="5"/>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Those items outstanding and overdue (and the reasons why) shall be identified on the Equipment Malfunction Premises Condition Summary on a trip basis, to give an overall picture of the contractor's/supplier's ability to provide an efficient service.</w:t>
      </w:r>
    </w:p>
    <w:p w14:paraId="2B3AFE3D" w14:textId="6B039546" w:rsidR="00EA5760" w:rsidRPr="00EA5760" w:rsidRDefault="00EA5760" w:rsidP="00EA5760">
      <w:pPr>
        <w:widowControl w:val="0"/>
        <w:numPr>
          <w:ilvl w:val="0"/>
          <w:numId w:val="5"/>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 xml:space="preserve">On receipt of the goods, the Unit Manager shall identify their condition, the completeness of the order and </w:t>
      </w:r>
      <w:r w:rsidR="00307215" w:rsidRPr="00EA5760">
        <w:rPr>
          <w:rFonts w:ascii="Arial" w:eastAsia="Arial" w:hAnsi="Arial" w:cs="Arial"/>
          <w:sz w:val="20"/>
          <w:szCs w:val="20"/>
          <w:lang w:val="en-US"/>
        </w:rPr>
        <w:t>whether</w:t>
      </w:r>
      <w:r w:rsidRPr="00EA5760">
        <w:rPr>
          <w:rFonts w:ascii="Arial" w:eastAsia="Arial" w:hAnsi="Arial" w:cs="Arial"/>
          <w:sz w:val="20"/>
          <w:szCs w:val="20"/>
          <w:lang w:val="en-US"/>
        </w:rPr>
        <w:t xml:space="preserve"> the items received conform to the original order. For acceptable goods, a client signed supplementary service sheet shall be returned to Aberdeen Office. If there is a non-conformance, the Unit Manager shall complete a </w:t>
      </w:r>
      <w:r w:rsidR="00307215" w:rsidRPr="00EA5760">
        <w:rPr>
          <w:rFonts w:ascii="Arial" w:eastAsia="Arial" w:hAnsi="Arial" w:cs="Arial"/>
          <w:sz w:val="20"/>
          <w:szCs w:val="20"/>
          <w:lang w:val="en-US"/>
        </w:rPr>
        <w:t>Non-Conformance</w:t>
      </w:r>
      <w:r w:rsidRPr="00EA5760">
        <w:rPr>
          <w:rFonts w:ascii="Arial" w:eastAsia="Arial" w:hAnsi="Arial" w:cs="Arial"/>
          <w:sz w:val="20"/>
          <w:szCs w:val="20"/>
          <w:lang w:val="en-US"/>
        </w:rPr>
        <w:t xml:space="preserve"> Report - Credit Request, as per Section 2 of this manual.</w:t>
      </w:r>
    </w:p>
    <w:p w14:paraId="3284F47D" w14:textId="19BDB52F" w:rsidR="00EA5760" w:rsidRPr="00EA5760" w:rsidRDefault="00EA5760" w:rsidP="00EA5760">
      <w:pPr>
        <w:widowControl w:val="0"/>
        <w:numPr>
          <w:ilvl w:val="0"/>
          <w:numId w:val="5"/>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If work requires a contractor to visit the unit to carry out work or commission new equipment, a Contractor Work Preparation form shall be completed.</w:t>
      </w:r>
    </w:p>
    <w:p w14:paraId="2172E5E7" w14:textId="3E9795D4" w:rsidR="00EA5760" w:rsidRPr="00EA5760" w:rsidRDefault="00EA5760" w:rsidP="00EA5760">
      <w:pPr>
        <w:widowControl w:val="0"/>
        <w:numPr>
          <w:ilvl w:val="0"/>
          <w:numId w:val="5"/>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 xml:space="preserve">When a contractor visits the unit, the Unit Manager shall complete a Contractor Performance Report - signed off by the contractor's representative and </w:t>
      </w:r>
      <w:r>
        <w:rPr>
          <w:rFonts w:ascii="Arial" w:eastAsia="Arial" w:hAnsi="Arial" w:cs="Arial"/>
          <w:sz w:val="20"/>
          <w:szCs w:val="20"/>
          <w:lang w:val="en-US"/>
        </w:rPr>
        <w:t>Unit Manager</w:t>
      </w:r>
      <w:r w:rsidRPr="00EA5760">
        <w:rPr>
          <w:rFonts w:ascii="Arial" w:eastAsia="Arial" w:hAnsi="Arial" w:cs="Arial"/>
          <w:sz w:val="20"/>
          <w:szCs w:val="20"/>
          <w:lang w:val="en-US"/>
        </w:rPr>
        <w:br w:type="page"/>
      </w:r>
    </w:p>
    <w:p w14:paraId="711AAF94" w14:textId="77777777" w:rsidR="00EA5760" w:rsidRPr="008D4FDF" w:rsidRDefault="00EA5760" w:rsidP="00EA5760">
      <w:pPr>
        <w:rPr>
          <w:rFonts w:ascii="Arial" w:hAnsi="Arial" w:cs="Arial"/>
          <w:sz w:val="36"/>
          <w:szCs w:val="36"/>
        </w:rPr>
      </w:pPr>
      <w:bookmarkStart w:id="5" w:name="_Hlk90557135"/>
    </w:p>
    <w:p w14:paraId="63AFE18A" w14:textId="6D6C5B9A" w:rsidR="00B650E1" w:rsidRPr="008D4FDF" w:rsidRDefault="00EA5760" w:rsidP="00EA5760">
      <w:pPr>
        <w:rPr>
          <w:rFonts w:ascii="Arial" w:hAnsi="Arial" w:cs="Arial"/>
          <w:sz w:val="36"/>
          <w:szCs w:val="36"/>
        </w:rPr>
      </w:pPr>
      <w:r>
        <w:rPr>
          <w:rFonts w:ascii="Arial" w:hAnsi="Arial" w:cs="Arial"/>
          <w:sz w:val="36"/>
          <w:szCs w:val="36"/>
        </w:rPr>
        <w:t>8.6</w:t>
      </w:r>
      <w:bookmarkEnd w:id="5"/>
      <w:r>
        <w:rPr>
          <w:rFonts w:ascii="Arial" w:hAnsi="Arial" w:cs="Arial"/>
          <w:sz w:val="36"/>
          <w:szCs w:val="36"/>
        </w:rPr>
        <w:t xml:space="preserve"> Special Projects Refurbishment &amp; Capital Equipment (Cont.)</w:t>
      </w:r>
    </w:p>
    <w:p w14:paraId="1C0CECBB" w14:textId="77777777" w:rsidR="00B650E1" w:rsidRDefault="00B650E1" w:rsidP="00EA5760">
      <w:pPr>
        <w:widowControl w:val="0"/>
        <w:autoSpaceDE w:val="0"/>
        <w:autoSpaceDN w:val="0"/>
        <w:spacing w:before="94" w:after="0" w:line="240" w:lineRule="auto"/>
        <w:jc w:val="both"/>
        <w:rPr>
          <w:rFonts w:ascii="Arial" w:eastAsia="Arial" w:hAnsi="Arial" w:cs="Arial"/>
          <w:sz w:val="20"/>
          <w:szCs w:val="20"/>
          <w:lang w:val="en-US"/>
        </w:rPr>
      </w:pPr>
    </w:p>
    <w:p w14:paraId="7AA29B65" w14:textId="71030613" w:rsidR="00EA5760" w:rsidRPr="00EA5760" w:rsidRDefault="00EA5760" w:rsidP="00EA5760">
      <w:pPr>
        <w:widowControl w:val="0"/>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 xml:space="preserve">NOTES ON COMPLETING </w:t>
      </w:r>
      <w:r w:rsidR="00903654" w:rsidRPr="00EA5760">
        <w:rPr>
          <w:rFonts w:ascii="Arial" w:eastAsia="Arial" w:hAnsi="Arial" w:cs="Arial"/>
          <w:sz w:val="20"/>
          <w:szCs w:val="20"/>
          <w:lang w:val="en-US"/>
        </w:rPr>
        <w:t>CONTRACTORS’</w:t>
      </w:r>
      <w:r w:rsidRPr="00EA5760">
        <w:rPr>
          <w:rFonts w:ascii="Arial" w:eastAsia="Arial" w:hAnsi="Arial" w:cs="Arial"/>
          <w:sz w:val="20"/>
          <w:szCs w:val="20"/>
          <w:lang w:val="en-US"/>
        </w:rPr>
        <w:t xml:space="preserve"> PERFORMANCE REPORT</w:t>
      </w:r>
    </w:p>
    <w:p w14:paraId="4B305918" w14:textId="77777777" w:rsidR="00EA5760" w:rsidRPr="00EA5760" w:rsidRDefault="00EA5760" w:rsidP="00EA5760">
      <w:pPr>
        <w:widowControl w:val="0"/>
        <w:autoSpaceDE w:val="0"/>
        <w:autoSpaceDN w:val="0"/>
        <w:spacing w:before="94" w:after="0" w:line="240" w:lineRule="auto"/>
        <w:jc w:val="both"/>
        <w:rPr>
          <w:rFonts w:ascii="Arial" w:eastAsia="Arial" w:hAnsi="Arial" w:cs="Arial"/>
          <w:sz w:val="20"/>
          <w:szCs w:val="20"/>
          <w:lang w:val="en-US"/>
        </w:rPr>
      </w:pPr>
    </w:p>
    <w:p w14:paraId="00C420DF" w14:textId="7B030C55" w:rsidR="00EA5760" w:rsidRPr="00EA5760" w:rsidRDefault="00EA5760" w:rsidP="00EA5760">
      <w:pPr>
        <w:widowControl w:val="0"/>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The report must be completed as fully and accurately as possible.</w:t>
      </w:r>
    </w:p>
    <w:p w14:paraId="15DDF685" w14:textId="3EFD1A95" w:rsidR="00EA5760" w:rsidRPr="00EA5760" w:rsidRDefault="00EA5760" w:rsidP="00EA5760">
      <w:pPr>
        <w:widowControl w:val="0"/>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Any negative responses should be supported by clear reasons for this assessment.</w:t>
      </w:r>
    </w:p>
    <w:p w14:paraId="65F77091" w14:textId="0EF189CB" w:rsidR="00EA5760" w:rsidRPr="00EA5760" w:rsidRDefault="00EA5760" w:rsidP="00EA5760">
      <w:pPr>
        <w:widowControl w:val="0"/>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Any other remarks can also include any suggestions by contractor or manager which would improve delivery of the service in future.</w:t>
      </w:r>
    </w:p>
    <w:p w14:paraId="6703BD96" w14:textId="633FE50B" w:rsidR="00EA5760" w:rsidRPr="00EA5760" w:rsidRDefault="00EA5760" w:rsidP="00EA5760">
      <w:pPr>
        <w:widowControl w:val="0"/>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The performance report shall only be completed on the day of contractor departure. Details of each engineer's performance (if more than one) shall be entered.</w:t>
      </w:r>
    </w:p>
    <w:p w14:paraId="60B68B52" w14:textId="2542CEF5" w:rsidR="00EA5760" w:rsidRPr="00EA5760" w:rsidRDefault="00EA5760" w:rsidP="00EA5760">
      <w:pPr>
        <w:widowControl w:val="0"/>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In the event of the contractor missing an arranged visit date or sending a different engineer etc., a copy of the form shall be used to record the details and/or problems caused.</w:t>
      </w:r>
    </w:p>
    <w:p w14:paraId="560BAC38" w14:textId="77777777" w:rsidR="00EA5760" w:rsidRPr="00EA5760" w:rsidRDefault="00EA5760" w:rsidP="00EA5760">
      <w:pPr>
        <w:widowControl w:val="0"/>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Completed forms shall be copied and the originals sent to the Aberdeen Office. A copy shall be kept in the unit for reference.</w:t>
      </w:r>
    </w:p>
    <w:p w14:paraId="18DABB9C" w14:textId="77777777" w:rsidR="00EA5760" w:rsidRPr="00EA5760" w:rsidRDefault="00EA5760" w:rsidP="00EA5760">
      <w:pPr>
        <w:widowControl w:val="0"/>
        <w:autoSpaceDE w:val="0"/>
        <w:autoSpaceDN w:val="0"/>
        <w:spacing w:before="94" w:after="0" w:line="240" w:lineRule="auto"/>
        <w:jc w:val="both"/>
        <w:rPr>
          <w:rFonts w:ascii="Arial" w:eastAsia="Arial" w:hAnsi="Arial" w:cs="Arial"/>
          <w:sz w:val="20"/>
          <w:szCs w:val="20"/>
          <w:lang w:val="en-US"/>
        </w:rPr>
      </w:pPr>
    </w:p>
    <w:p w14:paraId="58504AB3" w14:textId="0F0A5F6E" w:rsidR="00EA5760" w:rsidRPr="00EA5760" w:rsidRDefault="00EA5760" w:rsidP="00EA5760">
      <w:pPr>
        <w:widowControl w:val="0"/>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RETURNING PARTS / EQUIPMENT FOR REPAIR</w:t>
      </w:r>
    </w:p>
    <w:p w14:paraId="1B4E8A60" w14:textId="43B94DDC" w:rsidR="00EA5760" w:rsidRPr="00EA5760" w:rsidRDefault="00EA5760" w:rsidP="00EA5760">
      <w:pPr>
        <w:widowControl w:val="0"/>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 xml:space="preserve">When a piece of equipment or component part is to be returned </w:t>
      </w:r>
      <w:r w:rsidR="00307215" w:rsidRPr="00EA5760">
        <w:rPr>
          <w:rFonts w:ascii="Arial" w:eastAsia="Arial" w:hAnsi="Arial" w:cs="Arial"/>
          <w:sz w:val="20"/>
          <w:szCs w:val="20"/>
          <w:lang w:val="en-US"/>
        </w:rPr>
        <w:t>onshore</w:t>
      </w:r>
      <w:r w:rsidRPr="00EA5760">
        <w:rPr>
          <w:rFonts w:ascii="Arial" w:eastAsia="Arial" w:hAnsi="Arial" w:cs="Arial"/>
          <w:sz w:val="20"/>
          <w:szCs w:val="20"/>
          <w:lang w:val="en-US"/>
        </w:rPr>
        <w:t xml:space="preserve"> for repair the following procedure shall be adhered to:</w:t>
      </w:r>
    </w:p>
    <w:p w14:paraId="2F1F3415" w14:textId="77777777" w:rsidR="00EA5760" w:rsidRPr="00EA5760" w:rsidRDefault="00EA5760" w:rsidP="00EA5760">
      <w:pPr>
        <w:widowControl w:val="0"/>
        <w:autoSpaceDE w:val="0"/>
        <w:autoSpaceDN w:val="0"/>
        <w:spacing w:before="94" w:after="0" w:line="240" w:lineRule="auto"/>
        <w:jc w:val="both"/>
        <w:rPr>
          <w:rFonts w:ascii="Arial" w:eastAsia="Arial" w:hAnsi="Arial" w:cs="Arial"/>
          <w:sz w:val="20"/>
          <w:szCs w:val="20"/>
          <w:lang w:val="en-US"/>
        </w:rPr>
      </w:pPr>
    </w:p>
    <w:p w14:paraId="216AA9C6" w14:textId="0C98440D" w:rsidR="00EA5760" w:rsidRPr="00EA5760" w:rsidRDefault="00EA5760" w:rsidP="00EA5760">
      <w:pPr>
        <w:widowControl w:val="0"/>
        <w:numPr>
          <w:ilvl w:val="0"/>
          <w:numId w:val="6"/>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The contractor/supplier shall be contacted to explain the identified fault(s). As much detail as possible should be given to allow the best possible course of action to be taken and/or parts ordered.</w:t>
      </w:r>
    </w:p>
    <w:p w14:paraId="56ED9224" w14:textId="2786D449" w:rsidR="00EA5760" w:rsidRDefault="00EA5760" w:rsidP="00EA5760">
      <w:pPr>
        <w:widowControl w:val="0"/>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Prior agreement must be made with the contractor/supplier as to when and where the equipment should be returned (this allows arrangements to be made for suitable equipment and storage).</w:t>
      </w:r>
    </w:p>
    <w:p w14:paraId="7A8AB913" w14:textId="77777777" w:rsidR="00EA5760" w:rsidRPr="00EA5760" w:rsidRDefault="00EA5760" w:rsidP="00EA5760">
      <w:pPr>
        <w:widowControl w:val="0"/>
        <w:autoSpaceDE w:val="0"/>
        <w:autoSpaceDN w:val="0"/>
        <w:spacing w:before="94" w:after="0" w:line="240" w:lineRule="auto"/>
        <w:jc w:val="both"/>
        <w:rPr>
          <w:rFonts w:ascii="Arial" w:eastAsia="Arial" w:hAnsi="Arial" w:cs="Arial"/>
          <w:sz w:val="20"/>
          <w:szCs w:val="20"/>
          <w:lang w:val="en-US"/>
        </w:rPr>
      </w:pPr>
    </w:p>
    <w:p w14:paraId="3ACBE03B" w14:textId="4FA145E2" w:rsidR="00EA5760" w:rsidRPr="00EA5760" w:rsidRDefault="00EA5760" w:rsidP="00EA5760">
      <w:pPr>
        <w:widowControl w:val="0"/>
        <w:numPr>
          <w:ilvl w:val="0"/>
          <w:numId w:val="6"/>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The contractor/supplier shall be asked to inspect the item to assess:</w:t>
      </w:r>
    </w:p>
    <w:p w14:paraId="3A66122C" w14:textId="77777777" w:rsidR="00EA5760" w:rsidRPr="00EA5760" w:rsidRDefault="00EA5760" w:rsidP="00EA5760">
      <w:pPr>
        <w:widowControl w:val="0"/>
        <w:numPr>
          <w:ilvl w:val="1"/>
          <w:numId w:val="6"/>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the extent and cost of repair/refurbishment</w:t>
      </w:r>
    </w:p>
    <w:p w14:paraId="773FC185" w14:textId="0F3FBD82" w:rsidR="00EA5760" w:rsidRPr="00EA5760" w:rsidRDefault="00EA5760" w:rsidP="00EA5760">
      <w:pPr>
        <w:widowControl w:val="0"/>
        <w:numPr>
          <w:ilvl w:val="1"/>
          <w:numId w:val="6"/>
        </w:numPr>
        <w:autoSpaceDE w:val="0"/>
        <w:autoSpaceDN w:val="0"/>
        <w:spacing w:before="94" w:after="0" w:line="240" w:lineRule="auto"/>
        <w:jc w:val="both"/>
        <w:rPr>
          <w:rFonts w:ascii="Arial" w:eastAsia="Arial" w:hAnsi="Arial" w:cs="Arial"/>
          <w:sz w:val="20"/>
          <w:szCs w:val="20"/>
          <w:lang w:val="en-US"/>
        </w:rPr>
      </w:pPr>
      <w:proofErr w:type="gramStart"/>
      <w:r w:rsidRPr="00EA5760">
        <w:rPr>
          <w:rFonts w:ascii="Arial" w:eastAsia="Arial" w:hAnsi="Arial" w:cs="Arial"/>
          <w:sz w:val="20"/>
          <w:szCs w:val="20"/>
          <w:lang w:val="en-US"/>
        </w:rPr>
        <w:t>whether</w:t>
      </w:r>
      <w:proofErr w:type="gramEnd"/>
      <w:r w:rsidRPr="00EA5760">
        <w:rPr>
          <w:rFonts w:ascii="Arial" w:eastAsia="Arial" w:hAnsi="Arial" w:cs="Arial"/>
          <w:sz w:val="20"/>
          <w:szCs w:val="20"/>
          <w:lang w:val="en-US"/>
        </w:rPr>
        <w:t xml:space="preserve"> or not the item is beyond economic repair.</w:t>
      </w:r>
    </w:p>
    <w:p w14:paraId="09E88B39" w14:textId="344856BB" w:rsidR="00EA5760" w:rsidRPr="00EA5760" w:rsidRDefault="00EA5760" w:rsidP="00EA5760">
      <w:pPr>
        <w:widowControl w:val="0"/>
        <w:numPr>
          <w:ilvl w:val="0"/>
          <w:numId w:val="6"/>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 xml:space="preserve">The Unit Manager shall assess the repair cost to determine </w:t>
      </w:r>
      <w:r w:rsidR="00307215" w:rsidRPr="00EA5760">
        <w:rPr>
          <w:rFonts w:ascii="Arial" w:eastAsia="Arial" w:hAnsi="Arial" w:cs="Arial"/>
          <w:sz w:val="20"/>
          <w:szCs w:val="20"/>
          <w:lang w:val="en-US"/>
        </w:rPr>
        <w:t>whether</w:t>
      </w:r>
      <w:r w:rsidRPr="00EA5760">
        <w:rPr>
          <w:rFonts w:ascii="Arial" w:eastAsia="Arial" w:hAnsi="Arial" w:cs="Arial"/>
          <w:sz w:val="20"/>
          <w:szCs w:val="20"/>
          <w:lang w:val="en-US"/>
        </w:rPr>
        <w:t xml:space="preserve"> to proceed with the repair or to order a replacement.</w:t>
      </w:r>
    </w:p>
    <w:p w14:paraId="45BD5407" w14:textId="6695DA2E" w:rsidR="00EA5760" w:rsidRPr="00EA5760" w:rsidRDefault="00EA5760" w:rsidP="00EA5760">
      <w:pPr>
        <w:widowControl w:val="0"/>
        <w:numPr>
          <w:ilvl w:val="0"/>
          <w:numId w:val="6"/>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When the item is beyond economic repair or the cost is deemed to be too high, ESS shall be chargeable only for inspection cost.</w:t>
      </w:r>
    </w:p>
    <w:p w14:paraId="3586914C" w14:textId="7D688FD8" w:rsidR="00EA5760" w:rsidRPr="00EA5760" w:rsidRDefault="00EA5760" w:rsidP="00EA5760">
      <w:pPr>
        <w:widowControl w:val="0"/>
        <w:numPr>
          <w:ilvl w:val="0"/>
          <w:numId w:val="6"/>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Where a replacement is required, clearance to proceed is required from the installation.</w:t>
      </w:r>
    </w:p>
    <w:p w14:paraId="0680ECA0" w14:textId="77777777" w:rsidR="00EA5760" w:rsidRPr="00EA5760" w:rsidRDefault="00EA5760" w:rsidP="00EA5760">
      <w:pPr>
        <w:widowControl w:val="0"/>
        <w:numPr>
          <w:ilvl w:val="0"/>
          <w:numId w:val="6"/>
        </w:numPr>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Equipment shall be returned to shore in one of the client's containers.</w:t>
      </w:r>
    </w:p>
    <w:p w14:paraId="1B026BB4" w14:textId="77777777" w:rsidR="00EA5760" w:rsidRPr="00EA5760" w:rsidRDefault="00EA5760" w:rsidP="00EA5760">
      <w:pPr>
        <w:widowControl w:val="0"/>
        <w:autoSpaceDE w:val="0"/>
        <w:autoSpaceDN w:val="0"/>
        <w:spacing w:before="94" w:after="0" w:line="240" w:lineRule="auto"/>
        <w:jc w:val="both"/>
        <w:rPr>
          <w:rFonts w:ascii="Arial" w:eastAsia="Arial" w:hAnsi="Arial" w:cs="Arial"/>
          <w:sz w:val="20"/>
          <w:szCs w:val="20"/>
          <w:lang w:val="en-US"/>
        </w:rPr>
      </w:pPr>
    </w:p>
    <w:p w14:paraId="44845823" w14:textId="243605B1" w:rsidR="00EA5760" w:rsidRDefault="00EA5760" w:rsidP="00EA5760">
      <w:pPr>
        <w:widowControl w:val="0"/>
        <w:autoSpaceDE w:val="0"/>
        <w:autoSpaceDN w:val="0"/>
        <w:spacing w:before="94" w:after="0" w:line="240" w:lineRule="auto"/>
        <w:jc w:val="both"/>
        <w:rPr>
          <w:rFonts w:ascii="Arial" w:eastAsia="Arial" w:hAnsi="Arial" w:cs="Arial"/>
          <w:sz w:val="20"/>
          <w:szCs w:val="20"/>
          <w:lang w:val="en-US"/>
        </w:rPr>
      </w:pPr>
      <w:r w:rsidRPr="00EA5760">
        <w:rPr>
          <w:rFonts w:ascii="Arial" w:eastAsia="Arial" w:hAnsi="Arial" w:cs="Arial"/>
          <w:sz w:val="20"/>
          <w:szCs w:val="20"/>
          <w:lang w:val="en-US"/>
        </w:rPr>
        <w:t>Note: A manifest must be completed for all goods returned in containers.</w:t>
      </w:r>
      <w:r>
        <w:rPr>
          <w:rFonts w:ascii="Arial" w:eastAsia="Arial" w:hAnsi="Arial" w:cs="Arial"/>
          <w:sz w:val="20"/>
          <w:szCs w:val="20"/>
          <w:lang w:val="en-US"/>
        </w:rPr>
        <w:br w:type="page"/>
      </w:r>
    </w:p>
    <w:p w14:paraId="5AB54284" w14:textId="77777777" w:rsidR="00EA5760" w:rsidRPr="008D4FDF" w:rsidRDefault="00EA5760" w:rsidP="00EA5760">
      <w:pPr>
        <w:rPr>
          <w:rFonts w:ascii="Arial" w:hAnsi="Arial" w:cs="Arial"/>
          <w:sz w:val="36"/>
          <w:szCs w:val="36"/>
        </w:rPr>
      </w:pPr>
      <w:bookmarkStart w:id="6" w:name="_Hlk90557361"/>
    </w:p>
    <w:p w14:paraId="54325CBC" w14:textId="2561C964" w:rsidR="00EA5760" w:rsidRDefault="00EA5760" w:rsidP="00EA5760">
      <w:pPr>
        <w:widowControl w:val="0"/>
        <w:autoSpaceDE w:val="0"/>
        <w:autoSpaceDN w:val="0"/>
        <w:spacing w:before="94" w:after="0" w:line="240" w:lineRule="auto"/>
        <w:jc w:val="both"/>
        <w:rPr>
          <w:rFonts w:ascii="Arial" w:hAnsi="Arial" w:cs="Arial"/>
          <w:sz w:val="36"/>
          <w:szCs w:val="36"/>
        </w:rPr>
      </w:pPr>
      <w:r>
        <w:rPr>
          <w:rFonts w:ascii="Arial" w:hAnsi="Arial" w:cs="Arial"/>
          <w:sz w:val="36"/>
          <w:szCs w:val="36"/>
        </w:rPr>
        <w:t xml:space="preserve">8.7 Returning Items </w:t>
      </w:r>
      <w:r w:rsidR="00307215">
        <w:rPr>
          <w:rFonts w:ascii="Arial" w:hAnsi="Arial" w:cs="Arial"/>
          <w:sz w:val="36"/>
          <w:szCs w:val="36"/>
        </w:rPr>
        <w:t>to S</w:t>
      </w:r>
      <w:r>
        <w:rPr>
          <w:rFonts w:ascii="Arial" w:hAnsi="Arial" w:cs="Arial"/>
          <w:sz w:val="36"/>
          <w:szCs w:val="36"/>
        </w:rPr>
        <w:t>hore</w:t>
      </w:r>
    </w:p>
    <w:bookmarkEnd w:id="6"/>
    <w:p w14:paraId="6EA248F7" w14:textId="2297BFE2" w:rsidR="00EA5760" w:rsidRDefault="00EA5760" w:rsidP="00EA5760">
      <w:pPr>
        <w:widowControl w:val="0"/>
        <w:autoSpaceDE w:val="0"/>
        <w:autoSpaceDN w:val="0"/>
        <w:spacing w:before="94" w:after="0" w:line="240" w:lineRule="auto"/>
        <w:jc w:val="both"/>
        <w:rPr>
          <w:rFonts w:ascii="Arial" w:eastAsia="Arial" w:hAnsi="Arial" w:cs="Arial"/>
          <w:sz w:val="20"/>
          <w:szCs w:val="20"/>
          <w:lang w:val="en-US"/>
        </w:rPr>
      </w:pPr>
    </w:p>
    <w:p w14:paraId="29F0864E" w14:textId="438DC1CC"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The aim of this procedure is to ensure that returned items are dealt with promptly and correctly when they arrive onshore.</w:t>
      </w:r>
    </w:p>
    <w:p w14:paraId="1201AADE" w14:textId="305090E1"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The supplier must be notified in advance of items to be returned onshore in one of their containers. Food items to be returned shall be agreed with the supplier.</w:t>
      </w:r>
    </w:p>
    <w:p w14:paraId="036A9806" w14:textId="1DD2E33A"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 xml:space="preserve">A </w:t>
      </w:r>
      <w:r w:rsidRPr="00307215">
        <w:rPr>
          <w:rFonts w:ascii="Arial" w:eastAsia="Arial" w:hAnsi="Arial" w:cs="Arial"/>
          <w:i/>
          <w:sz w:val="20"/>
          <w:szCs w:val="20"/>
          <w:lang w:val="en-US"/>
        </w:rPr>
        <w:t>Returns to Shore Advice note</w:t>
      </w:r>
      <w:r w:rsidRPr="00307215">
        <w:rPr>
          <w:rFonts w:ascii="Arial" w:eastAsia="Arial" w:hAnsi="Arial" w:cs="Arial"/>
          <w:sz w:val="20"/>
          <w:szCs w:val="20"/>
          <w:lang w:val="en-US"/>
        </w:rPr>
        <w:t xml:space="preserve"> must be completed for any goods to be returned. The completed note must be sent to Strachans or other supplier and will serve as advice for the installation Store- man/Materials Handler.</w:t>
      </w:r>
    </w:p>
    <w:p w14:paraId="2B56C452" w14:textId="77777777"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 xml:space="preserve">Non-Strachans items should be returned </w:t>
      </w:r>
      <w:proofErr w:type="gramStart"/>
      <w:r w:rsidRPr="00307215">
        <w:rPr>
          <w:rFonts w:ascii="Arial" w:eastAsia="Arial" w:hAnsi="Arial" w:cs="Arial"/>
          <w:sz w:val="20"/>
          <w:szCs w:val="20"/>
          <w:lang w:val="en-US"/>
        </w:rPr>
        <w:t>in</w:t>
      </w:r>
      <w:proofErr w:type="gramEnd"/>
      <w:r w:rsidRPr="00307215">
        <w:rPr>
          <w:rFonts w:ascii="Arial" w:eastAsia="Arial" w:hAnsi="Arial" w:cs="Arial"/>
          <w:sz w:val="20"/>
          <w:szCs w:val="20"/>
          <w:lang w:val="en-US"/>
        </w:rPr>
        <w:t xml:space="preserve"> one of the client's containers.</w:t>
      </w:r>
    </w:p>
    <w:p w14:paraId="7D2A913D" w14:textId="5518B4DB"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EXAMPLE OF STRACHANS RETURNS PROCEDURE:</w:t>
      </w:r>
    </w:p>
    <w:p w14:paraId="1DBA5153" w14:textId="3E63F998"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Product Returns from Offshore</w:t>
      </w:r>
    </w:p>
    <w:p w14:paraId="0FCEA7EF" w14:textId="60989F7A"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 xml:space="preserve">To ensure that all product returns are managed in a controlled manner that complies with both Customs and Shipping requirements, it is requested that the process outlined below is always followed. Any </w:t>
      </w:r>
      <w:proofErr w:type="gramStart"/>
      <w:r w:rsidRPr="00307215">
        <w:rPr>
          <w:rFonts w:ascii="Arial" w:eastAsia="Arial" w:hAnsi="Arial" w:cs="Arial"/>
          <w:sz w:val="20"/>
          <w:szCs w:val="20"/>
          <w:lang w:val="en-US"/>
        </w:rPr>
        <w:t>requests</w:t>
      </w:r>
      <w:proofErr w:type="gramEnd"/>
      <w:r w:rsidRPr="00307215">
        <w:rPr>
          <w:rFonts w:ascii="Arial" w:eastAsia="Arial" w:hAnsi="Arial" w:cs="Arial"/>
          <w:sz w:val="20"/>
          <w:szCs w:val="20"/>
          <w:lang w:val="en-US"/>
        </w:rPr>
        <w:t xml:space="preserve"> must be made within 48 hours of the order arriving at the Unit.</w:t>
      </w:r>
    </w:p>
    <w:p w14:paraId="060D39F2" w14:textId="77777777"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p>
    <w:p w14:paraId="44749C48" w14:textId="77777777" w:rsidR="00307215" w:rsidRPr="00307215" w:rsidRDefault="00307215" w:rsidP="00307215">
      <w:pPr>
        <w:widowControl w:val="0"/>
        <w:autoSpaceDE w:val="0"/>
        <w:autoSpaceDN w:val="0"/>
        <w:spacing w:before="94" w:after="0" w:line="240" w:lineRule="auto"/>
        <w:jc w:val="both"/>
        <w:rPr>
          <w:rFonts w:ascii="Arial" w:eastAsia="Arial" w:hAnsi="Arial" w:cs="Arial"/>
          <w:i/>
          <w:sz w:val="20"/>
          <w:szCs w:val="20"/>
          <w:lang w:val="en-US"/>
        </w:rPr>
      </w:pPr>
      <w:r w:rsidRPr="00307215">
        <w:rPr>
          <w:rFonts w:ascii="Arial" w:eastAsia="Arial" w:hAnsi="Arial" w:cs="Arial"/>
          <w:i/>
          <w:sz w:val="20"/>
          <w:szCs w:val="20"/>
          <w:lang w:val="en-US"/>
        </w:rPr>
        <w:t>N.B.  No goods can be returned without prior authorisation from Strachans</w:t>
      </w:r>
    </w:p>
    <w:p w14:paraId="489C45CE" w14:textId="77777777" w:rsidR="00307215" w:rsidRPr="00307215" w:rsidRDefault="00307215" w:rsidP="00307215">
      <w:pPr>
        <w:widowControl w:val="0"/>
        <w:autoSpaceDE w:val="0"/>
        <w:autoSpaceDN w:val="0"/>
        <w:spacing w:before="94" w:after="0" w:line="240" w:lineRule="auto"/>
        <w:jc w:val="both"/>
        <w:rPr>
          <w:rFonts w:ascii="Arial" w:eastAsia="Arial" w:hAnsi="Arial" w:cs="Arial"/>
          <w:i/>
          <w:sz w:val="20"/>
          <w:szCs w:val="20"/>
          <w:lang w:val="en-US"/>
        </w:rPr>
      </w:pPr>
      <w:r w:rsidRPr="00307215">
        <w:rPr>
          <w:rFonts w:ascii="Arial" w:eastAsia="Arial" w:hAnsi="Arial" w:cs="Arial"/>
          <w:i/>
          <w:sz w:val="20"/>
          <w:szCs w:val="20"/>
          <w:lang w:val="en-US"/>
        </w:rPr>
        <w:t>Any requests must be made within 48 hours of the order arriving at the Unit</w:t>
      </w:r>
    </w:p>
    <w:p w14:paraId="2E2ECCE6" w14:textId="77777777" w:rsidR="00307215" w:rsidRPr="00307215" w:rsidRDefault="00307215" w:rsidP="00307215">
      <w:pPr>
        <w:widowControl w:val="0"/>
        <w:autoSpaceDE w:val="0"/>
        <w:autoSpaceDN w:val="0"/>
        <w:spacing w:before="94" w:after="0" w:line="240" w:lineRule="auto"/>
        <w:jc w:val="both"/>
        <w:rPr>
          <w:rFonts w:ascii="Arial" w:eastAsia="Arial" w:hAnsi="Arial" w:cs="Arial"/>
          <w:i/>
          <w:sz w:val="20"/>
          <w:szCs w:val="20"/>
          <w:lang w:val="en-US"/>
        </w:rPr>
      </w:pPr>
    </w:p>
    <w:p w14:paraId="025C6802" w14:textId="1C6B07AD"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Failure to follow correct procedures could result in unauthorised products being</w:t>
      </w:r>
    </w:p>
    <w:p w14:paraId="2E0ECCB3" w14:textId="77777777" w:rsidR="00307215" w:rsidRPr="00307215" w:rsidRDefault="00307215" w:rsidP="00307215">
      <w:pPr>
        <w:widowControl w:val="0"/>
        <w:numPr>
          <w:ilvl w:val="0"/>
          <w:numId w:val="7"/>
        </w:numPr>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Destroyed or impounded by Customs (fines could also apply)</w:t>
      </w:r>
    </w:p>
    <w:p w14:paraId="08CFBCCF" w14:textId="3AEE0455" w:rsidR="00307215" w:rsidRPr="00307215" w:rsidRDefault="00307215" w:rsidP="00307215">
      <w:pPr>
        <w:widowControl w:val="0"/>
        <w:numPr>
          <w:ilvl w:val="0"/>
          <w:numId w:val="7"/>
        </w:numPr>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Returned to the unit</w:t>
      </w:r>
    </w:p>
    <w:p w14:paraId="248B0A26" w14:textId="77777777"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p>
    <w:p w14:paraId="799623B9" w14:textId="511227F3"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Hazardous goods returned without proper labelling / paperwork could also result in improvement / prohibition notices, forfeiture of the goods and if convicted fines of up to £2,500 under the Merchant Shipping Act of 1995</w:t>
      </w:r>
    </w:p>
    <w:p w14:paraId="6CB224F2" w14:textId="565580F0"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 xml:space="preserve">The Offshore Unit should email the details of the product returns request </w:t>
      </w:r>
      <w:r w:rsidRPr="00B44916">
        <w:rPr>
          <w:rFonts w:ascii="Arial" w:eastAsia="Arial" w:hAnsi="Arial" w:cs="Arial"/>
          <w:sz w:val="20"/>
          <w:szCs w:val="20"/>
          <w:lang w:val="en-US"/>
        </w:rPr>
        <w:t xml:space="preserve">to </w:t>
      </w:r>
      <w:r w:rsidR="00B44916">
        <w:rPr>
          <w:rStyle w:val="Hyperlink"/>
          <w:lang w:val="en-US"/>
        </w:rPr>
        <w:t>customercare@strachans.co.uk</w:t>
      </w:r>
      <w:r w:rsidRPr="00307215">
        <w:rPr>
          <w:rFonts w:ascii="Arial" w:eastAsia="Arial" w:hAnsi="Arial" w:cs="Arial"/>
          <w:sz w:val="20"/>
          <w:szCs w:val="20"/>
          <w:lang w:val="en-US"/>
        </w:rPr>
        <w:t xml:space="preserve"> using the ESS NCR/Credit Report detailing the invoice number; </w:t>
      </w:r>
      <w:r w:rsidR="00903654" w:rsidRPr="00307215">
        <w:rPr>
          <w:rFonts w:ascii="Arial" w:eastAsia="Arial" w:hAnsi="Arial" w:cs="Arial"/>
          <w:sz w:val="20"/>
          <w:szCs w:val="20"/>
          <w:lang w:val="en-US"/>
        </w:rPr>
        <w:t>product code</w:t>
      </w:r>
      <w:r w:rsidRPr="00307215">
        <w:rPr>
          <w:rFonts w:ascii="Arial" w:eastAsia="Arial" w:hAnsi="Arial" w:cs="Arial"/>
          <w:sz w:val="20"/>
          <w:szCs w:val="20"/>
          <w:lang w:val="en-US"/>
        </w:rPr>
        <w:t>; and the reason why goods are being returned</w:t>
      </w:r>
    </w:p>
    <w:p w14:paraId="0245424F" w14:textId="4B8C564A"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 xml:space="preserve">Once any return is authorised by Strachans it will be the responsibility of the Unit to ensure that products are </w:t>
      </w:r>
      <w:proofErr w:type="spellStart"/>
      <w:r w:rsidRPr="00307215">
        <w:rPr>
          <w:rFonts w:ascii="Arial" w:eastAsia="Arial" w:hAnsi="Arial" w:cs="Arial"/>
          <w:sz w:val="20"/>
          <w:szCs w:val="20"/>
          <w:lang w:val="en-US"/>
        </w:rPr>
        <w:t>itemised</w:t>
      </w:r>
      <w:proofErr w:type="spellEnd"/>
      <w:r w:rsidRPr="00307215">
        <w:rPr>
          <w:rFonts w:ascii="Arial" w:eastAsia="Arial" w:hAnsi="Arial" w:cs="Arial"/>
          <w:sz w:val="20"/>
          <w:szCs w:val="20"/>
          <w:lang w:val="en-US"/>
        </w:rPr>
        <w:t xml:space="preserve"> and manifested correctly when they are being returned. The Unit must ensure that product returns are packed safely and that the Cargo Net is in place for the in-bound journey.</w:t>
      </w:r>
    </w:p>
    <w:p w14:paraId="360D9230" w14:textId="77777777"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The Strachans Operations Team will confirm receipt of the request.  If all the information is not made available at the time the request is made, the unit will be notified that further information is required before it can be processed.</w:t>
      </w:r>
    </w:p>
    <w:p w14:paraId="41AE0BD7" w14:textId="77777777"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p>
    <w:p w14:paraId="6CFC06B1" w14:textId="61D742E0"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 xml:space="preserve">Strachans will conduct a full </w:t>
      </w:r>
      <w:proofErr w:type="gramStart"/>
      <w:r w:rsidRPr="00307215">
        <w:rPr>
          <w:rFonts w:ascii="Arial" w:eastAsia="Arial" w:hAnsi="Arial" w:cs="Arial"/>
          <w:sz w:val="20"/>
          <w:szCs w:val="20"/>
          <w:lang w:val="en-US"/>
        </w:rPr>
        <w:t>investigation</w:t>
      </w:r>
      <w:proofErr w:type="gramEnd"/>
      <w:r w:rsidRPr="00307215">
        <w:rPr>
          <w:rFonts w:ascii="Arial" w:eastAsia="Arial" w:hAnsi="Arial" w:cs="Arial"/>
          <w:sz w:val="20"/>
          <w:szCs w:val="20"/>
          <w:lang w:val="en-US"/>
        </w:rPr>
        <w:t xml:space="preserve"> and the Unit will be notified:</w:t>
      </w:r>
    </w:p>
    <w:p w14:paraId="1B99A0E0" w14:textId="77777777" w:rsidR="00307215" w:rsidRPr="00307215" w:rsidRDefault="00307215" w:rsidP="00307215">
      <w:pPr>
        <w:widowControl w:val="0"/>
        <w:numPr>
          <w:ilvl w:val="0"/>
          <w:numId w:val="7"/>
        </w:numPr>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What to do with the goods</w:t>
      </w:r>
    </w:p>
    <w:p w14:paraId="6FBD6C7E" w14:textId="77777777" w:rsidR="00307215" w:rsidRPr="00307215" w:rsidRDefault="00307215" w:rsidP="00307215">
      <w:pPr>
        <w:widowControl w:val="0"/>
        <w:numPr>
          <w:ilvl w:val="0"/>
          <w:numId w:val="7"/>
        </w:numPr>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 xml:space="preserve">If there </w:t>
      </w:r>
      <w:proofErr w:type="gramStart"/>
      <w:r w:rsidRPr="00307215">
        <w:rPr>
          <w:rFonts w:ascii="Arial" w:eastAsia="Arial" w:hAnsi="Arial" w:cs="Arial"/>
          <w:sz w:val="20"/>
          <w:szCs w:val="20"/>
          <w:lang w:val="en-US"/>
        </w:rPr>
        <w:t>will be</w:t>
      </w:r>
      <w:proofErr w:type="gramEnd"/>
      <w:r w:rsidRPr="00307215">
        <w:rPr>
          <w:rFonts w:ascii="Arial" w:eastAsia="Arial" w:hAnsi="Arial" w:cs="Arial"/>
          <w:sz w:val="20"/>
          <w:szCs w:val="20"/>
          <w:lang w:val="en-US"/>
        </w:rPr>
        <w:t xml:space="preserve"> any associated restocking / courier charges</w:t>
      </w:r>
    </w:p>
    <w:p w14:paraId="50F803AD" w14:textId="77777777" w:rsidR="00307215" w:rsidRPr="00307215" w:rsidRDefault="00307215" w:rsidP="00307215">
      <w:pPr>
        <w:widowControl w:val="0"/>
        <w:numPr>
          <w:ilvl w:val="0"/>
          <w:numId w:val="7"/>
        </w:numPr>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If a Credit can be passed</w:t>
      </w:r>
    </w:p>
    <w:p w14:paraId="7813B6DE" w14:textId="77777777" w:rsidR="00A61219" w:rsidRDefault="00307215" w:rsidP="00307215">
      <w:pPr>
        <w:widowControl w:val="0"/>
        <w:numPr>
          <w:ilvl w:val="0"/>
          <w:numId w:val="7"/>
        </w:numPr>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If there would be costs for disposal of goods.</w:t>
      </w:r>
    </w:p>
    <w:p w14:paraId="77A43A3F" w14:textId="77777777" w:rsidR="00A61219" w:rsidRDefault="00A61219" w:rsidP="00A61219">
      <w:pPr>
        <w:widowControl w:val="0"/>
        <w:autoSpaceDE w:val="0"/>
        <w:autoSpaceDN w:val="0"/>
        <w:spacing w:before="94" w:after="0" w:line="240" w:lineRule="auto"/>
        <w:jc w:val="both"/>
        <w:rPr>
          <w:rFonts w:ascii="Arial" w:eastAsia="Arial" w:hAnsi="Arial" w:cs="Arial"/>
          <w:sz w:val="20"/>
          <w:szCs w:val="20"/>
          <w:lang w:val="en-US"/>
        </w:rPr>
      </w:pPr>
    </w:p>
    <w:p w14:paraId="18A1D264" w14:textId="011DED20" w:rsidR="00307215" w:rsidRPr="00307215" w:rsidRDefault="00A61219" w:rsidP="00A61219">
      <w:pPr>
        <w:widowControl w:val="0"/>
        <w:autoSpaceDE w:val="0"/>
        <w:autoSpaceDN w:val="0"/>
        <w:spacing w:before="94" w:after="0" w:line="240" w:lineRule="auto"/>
        <w:jc w:val="both"/>
        <w:rPr>
          <w:rFonts w:ascii="Arial" w:eastAsia="Arial" w:hAnsi="Arial" w:cs="Arial"/>
          <w:sz w:val="20"/>
          <w:szCs w:val="20"/>
          <w:lang w:val="en-US"/>
        </w:rPr>
      </w:pPr>
      <w:r>
        <w:rPr>
          <w:rFonts w:ascii="Arial" w:eastAsia="Arial" w:hAnsi="Arial" w:cs="Arial"/>
          <w:sz w:val="20"/>
          <w:szCs w:val="20"/>
          <w:lang w:val="en-US"/>
        </w:rPr>
        <w:t>For product issues for any unit located onshore, please refer to Foodbuy Online.</w:t>
      </w:r>
      <w:r w:rsidR="00307215" w:rsidRPr="00307215">
        <w:rPr>
          <w:rFonts w:ascii="Arial" w:eastAsia="Arial" w:hAnsi="Arial" w:cs="Arial"/>
          <w:sz w:val="20"/>
          <w:szCs w:val="20"/>
          <w:lang w:val="en-US"/>
        </w:rPr>
        <w:br w:type="page"/>
      </w:r>
    </w:p>
    <w:p w14:paraId="5D0A7FDA" w14:textId="77777777" w:rsidR="00307215" w:rsidRPr="008D4FDF" w:rsidRDefault="00307215" w:rsidP="00307215">
      <w:pPr>
        <w:rPr>
          <w:rFonts w:ascii="Arial" w:hAnsi="Arial" w:cs="Arial"/>
          <w:sz w:val="36"/>
          <w:szCs w:val="36"/>
        </w:rPr>
      </w:pPr>
    </w:p>
    <w:p w14:paraId="76D7AB67" w14:textId="3B4A9278" w:rsidR="00307215" w:rsidRDefault="00307215" w:rsidP="00307215">
      <w:pPr>
        <w:widowControl w:val="0"/>
        <w:autoSpaceDE w:val="0"/>
        <w:autoSpaceDN w:val="0"/>
        <w:spacing w:before="94" w:after="0" w:line="240" w:lineRule="auto"/>
        <w:jc w:val="both"/>
        <w:rPr>
          <w:rFonts w:ascii="Arial" w:hAnsi="Arial" w:cs="Arial"/>
          <w:sz w:val="36"/>
          <w:szCs w:val="36"/>
        </w:rPr>
      </w:pPr>
      <w:r>
        <w:rPr>
          <w:rFonts w:ascii="Arial" w:hAnsi="Arial" w:cs="Arial"/>
          <w:sz w:val="36"/>
          <w:szCs w:val="36"/>
        </w:rPr>
        <w:t>8.7 Returning Items to Shore (Cont.)</w:t>
      </w:r>
    </w:p>
    <w:p w14:paraId="60B82E07" w14:textId="77777777" w:rsid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p>
    <w:p w14:paraId="2369F430" w14:textId="0D390D19"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 xml:space="preserve">Strachans Operations Desk will liaise with the unit over when the goods </w:t>
      </w:r>
      <w:proofErr w:type="gramStart"/>
      <w:r w:rsidRPr="00307215">
        <w:rPr>
          <w:rFonts w:ascii="Arial" w:eastAsia="Arial" w:hAnsi="Arial" w:cs="Arial"/>
          <w:sz w:val="20"/>
          <w:szCs w:val="20"/>
          <w:lang w:val="en-US"/>
        </w:rPr>
        <w:t>will be</w:t>
      </w:r>
      <w:proofErr w:type="gramEnd"/>
      <w:r w:rsidRPr="00307215">
        <w:rPr>
          <w:rFonts w:ascii="Arial" w:eastAsia="Arial" w:hAnsi="Arial" w:cs="Arial"/>
          <w:sz w:val="20"/>
          <w:szCs w:val="20"/>
          <w:lang w:val="en-US"/>
        </w:rPr>
        <w:t xml:space="preserve"> returned and what containers they will be loaded in.</w:t>
      </w:r>
    </w:p>
    <w:p w14:paraId="32C99B32" w14:textId="77777777"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p>
    <w:p w14:paraId="7B53AB1F" w14:textId="08640513" w:rsidR="00307215" w:rsidRPr="00307215" w:rsidRDefault="00903654" w:rsidP="00307215">
      <w:pPr>
        <w:widowControl w:val="0"/>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If</w:t>
      </w:r>
      <w:r w:rsidR="00307215" w:rsidRPr="00307215">
        <w:rPr>
          <w:rFonts w:ascii="Arial" w:eastAsia="Arial" w:hAnsi="Arial" w:cs="Arial"/>
          <w:sz w:val="20"/>
          <w:szCs w:val="20"/>
          <w:lang w:val="en-US"/>
        </w:rPr>
        <w:t xml:space="preserve"> hazardous goods are being returned, this may involve Strachans sending out 'Dangerous Goods' stickers to ensure that the containers are labelled correctly</w:t>
      </w:r>
    </w:p>
    <w:p w14:paraId="53D8BBEC" w14:textId="77777777"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p>
    <w:p w14:paraId="008361A6" w14:textId="4B801D4C"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Notes:</w:t>
      </w:r>
    </w:p>
    <w:p w14:paraId="4D64FCFD" w14:textId="0CF0CEC5" w:rsidR="00307215" w:rsidRP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In the case of a Facilities product that has been ordered incorrectly by the Unit, a Credit will only be passed when Strachans are in receipt of the credit from the supplier the goods were sourced from.</w:t>
      </w:r>
    </w:p>
    <w:p w14:paraId="6932F76E" w14:textId="7D0C5EB0" w:rsidR="00307215" w:rsidRDefault="00307215" w:rsidP="00307215">
      <w:pPr>
        <w:widowControl w:val="0"/>
        <w:autoSpaceDE w:val="0"/>
        <w:autoSpaceDN w:val="0"/>
        <w:spacing w:before="94" w:after="0" w:line="240" w:lineRule="auto"/>
        <w:jc w:val="both"/>
        <w:rPr>
          <w:rFonts w:ascii="Arial" w:eastAsia="Arial" w:hAnsi="Arial" w:cs="Arial"/>
          <w:sz w:val="20"/>
          <w:szCs w:val="20"/>
          <w:lang w:val="en-US"/>
        </w:rPr>
      </w:pPr>
      <w:r w:rsidRPr="00307215">
        <w:rPr>
          <w:rFonts w:ascii="Arial" w:eastAsia="Arial" w:hAnsi="Arial" w:cs="Arial"/>
          <w:sz w:val="20"/>
          <w:szCs w:val="20"/>
          <w:lang w:val="en-US"/>
        </w:rPr>
        <w:t>In the case of standard stocked product lines, the investigation time could be up to 72 hours before a response is given back to the Unit as to whether the request is being approved or not. With facilities products where Strachans are reliant on obtaining information from 3rd party suppliers, the investigation time could be considerably longer.</w:t>
      </w:r>
    </w:p>
    <w:p w14:paraId="42A2DD30" w14:textId="7E39C50A" w:rsidR="00307215" w:rsidRDefault="00307215" w:rsidP="00307215">
      <w:pPr>
        <w:rPr>
          <w:rFonts w:ascii="Arial" w:eastAsia="Arial" w:hAnsi="Arial" w:cs="Arial"/>
          <w:sz w:val="20"/>
          <w:szCs w:val="20"/>
          <w:lang w:val="en-US"/>
        </w:rPr>
      </w:pPr>
    </w:p>
    <w:sectPr w:rsidR="00307215" w:rsidSect="001965ED">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567"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EC62" w14:textId="77777777" w:rsidR="006A21EA" w:rsidRDefault="006A21EA" w:rsidP="00766201">
      <w:pPr>
        <w:spacing w:after="0" w:line="240" w:lineRule="auto"/>
      </w:pPr>
      <w:r>
        <w:separator/>
      </w:r>
    </w:p>
  </w:endnote>
  <w:endnote w:type="continuationSeparator" w:id="0">
    <w:p w14:paraId="19F59169" w14:textId="77777777" w:rsidR="006A21EA" w:rsidRDefault="006A21EA" w:rsidP="0076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2440" w14:textId="59B6EEFF" w:rsidR="00015DEC" w:rsidRDefault="00015DEC">
    <w:pPr>
      <w:pStyle w:val="Footer"/>
    </w:pPr>
    <w:r>
      <w:rPr>
        <w:noProof/>
      </w:rPr>
      <mc:AlternateContent>
        <mc:Choice Requires="wps">
          <w:drawing>
            <wp:anchor distT="0" distB="0" distL="0" distR="0" simplePos="0" relativeHeight="251661312" behindDoc="0" locked="0" layoutInCell="1" allowOverlap="1" wp14:anchorId="59FB98E8" wp14:editId="3F3AC863">
              <wp:simplePos x="635" y="635"/>
              <wp:positionH relativeFrom="column">
                <wp:align>center</wp:align>
              </wp:positionH>
              <wp:positionV relativeFrom="paragraph">
                <wp:posOffset>635</wp:posOffset>
              </wp:positionV>
              <wp:extent cx="443865" cy="443865"/>
              <wp:effectExtent l="0" t="0" r="15875" b="14605"/>
              <wp:wrapSquare wrapText="bothSides"/>
              <wp:docPr id="3" name="Text Box 3"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093DDD" w14:textId="24972313" w:rsidR="00015DEC" w:rsidRPr="00015DEC" w:rsidRDefault="00015DEC">
                          <w:pPr>
                            <w:rPr>
                              <w:rFonts w:ascii="Calibri" w:eastAsia="Calibri" w:hAnsi="Calibri" w:cs="Calibri"/>
                              <w:color w:val="000000"/>
                              <w:sz w:val="18"/>
                              <w:szCs w:val="18"/>
                            </w:rPr>
                          </w:pPr>
                          <w:r w:rsidRPr="00015DEC">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FB98E8" id="_x0000_t202" coordsize="21600,21600" o:spt="202" path="m,l,21600r21600,l21600,xe">
              <v:stroke joinstyle="miter"/>
              <v:path gradientshapeok="t" o:connecttype="rect"/>
            </v:shapetype>
            <v:shape id="Text Box 3" o:spid="_x0000_s1026" type="#_x0000_t202" alt="Intern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3093DDD" w14:textId="24972313" w:rsidR="00015DEC" w:rsidRPr="00015DEC" w:rsidRDefault="00015DEC">
                    <w:pPr>
                      <w:rPr>
                        <w:rFonts w:ascii="Calibri" w:eastAsia="Calibri" w:hAnsi="Calibri" w:cs="Calibri"/>
                        <w:color w:val="000000"/>
                        <w:sz w:val="18"/>
                        <w:szCs w:val="18"/>
                      </w:rPr>
                    </w:pPr>
                    <w:r w:rsidRPr="00015DEC">
                      <w:rPr>
                        <w:rFonts w:ascii="Calibri" w:eastAsia="Calibri" w:hAnsi="Calibri" w:cs="Calibri"/>
                        <w:color w:val="000000"/>
                        <w:sz w:val="18"/>
                        <w:szCs w:val="18"/>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12DA" w14:textId="5E1E2DA2" w:rsidR="00551A74" w:rsidRDefault="00551A74">
    <w:pPr>
      <w:pStyle w:val="Footer"/>
    </w:pPr>
    <w:r>
      <w:t>Issue No. 1</w:t>
    </w:r>
    <w:r w:rsidR="006E6431">
      <w:t>1</w:t>
    </w:r>
    <w:r>
      <w:ptab w:relativeTo="margin" w:alignment="center" w:leader="none"/>
    </w:r>
    <w:r w:rsidR="00015DEC">
      <w:tab/>
    </w:r>
    <w:r>
      <w:t>V1</w:t>
    </w:r>
    <w:r w:rsidR="00504C80">
      <w:t>1</w:t>
    </w:r>
    <w:r w:rsidR="00015DEC">
      <w:t xml:space="preserve"> </w:t>
    </w:r>
    <w:r w:rsidR="00C84D58">
      <w:t>Sept</w:t>
    </w:r>
    <w:r w:rsidR="00C24197">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B1F5" w14:textId="500DC74A" w:rsidR="00015DEC" w:rsidRDefault="00015DEC">
    <w:pPr>
      <w:pStyle w:val="Footer"/>
    </w:pPr>
    <w:r>
      <w:rPr>
        <w:noProof/>
      </w:rPr>
      <mc:AlternateContent>
        <mc:Choice Requires="wps">
          <w:drawing>
            <wp:anchor distT="0" distB="0" distL="0" distR="0" simplePos="0" relativeHeight="251660288" behindDoc="0" locked="0" layoutInCell="1" allowOverlap="1" wp14:anchorId="3BA33FC5" wp14:editId="4C8B8ADB">
              <wp:simplePos x="635" y="635"/>
              <wp:positionH relativeFrom="column">
                <wp:align>center</wp:align>
              </wp:positionH>
              <wp:positionV relativeFrom="paragraph">
                <wp:posOffset>635</wp:posOffset>
              </wp:positionV>
              <wp:extent cx="443865" cy="443865"/>
              <wp:effectExtent l="0" t="0" r="15875" b="14605"/>
              <wp:wrapSquare wrapText="bothSides"/>
              <wp:docPr id="2" name="Text Box 2"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99D92B" w14:textId="0F2CF92A" w:rsidR="00015DEC" w:rsidRPr="00015DEC" w:rsidRDefault="00015DEC">
                          <w:pPr>
                            <w:rPr>
                              <w:rFonts w:ascii="Calibri" w:eastAsia="Calibri" w:hAnsi="Calibri" w:cs="Calibri"/>
                              <w:color w:val="000000"/>
                              <w:sz w:val="18"/>
                              <w:szCs w:val="18"/>
                            </w:rPr>
                          </w:pPr>
                          <w:r w:rsidRPr="00015DEC">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A33FC5" id="_x0000_t202" coordsize="21600,21600" o:spt="202" path="m,l,21600r21600,l21600,xe">
              <v:stroke joinstyle="miter"/>
              <v:path gradientshapeok="t" o:connecttype="rect"/>
            </v:shapetype>
            <v:shape id="Text Box 2" o:spid="_x0000_s1027"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E99D92B" w14:textId="0F2CF92A" w:rsidR="00015DEC" w:rsidRPr="00015DEC" w:rsidRDefault="00015DEC">
                    <w:pPr>
                      <w:rPr>
                        <w:rFonts w:ascii="Calibri" w:eastAsia="Calibri" w:hAnsi="Calibri" w:cs="Calibri"/>
                        <w:color w:val="000000"/>
                        <w:sz w:val="18"/>
                        <w:szCs w:val="18"/>
                      </w:rPr>
                    </w:pPr>
                    <w:r w:rsidRPr="00015DEC">
                      <w:rPr>
                        <w:rFonts w:ascii="Calibri" w:eastAsia="Calibri" w:hAnsi="Calibri" w:cs="Calibri"/>
                        <w:color w:val="000000"/>
                        <w:sz w:val="18"/>
                        <w:szCs w:val="18"/>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E836" w14:textId="77777777" w:rsidR="006A21EA" w:rsidRDefault="006A21EA" w:rsidP="00766201">
      <w:pPr>
        <w:spacing w:after="0" w:line="240" w:lineRule="auto"/>
      </w:pPr>
      <w:r>
        <w:separator/>
      </w:r>
    </w:p>
  </w:footnote>
  <w:footnote w:type="continuationSeparator" w:id="0">
    <w:p w14:paraId="78715F02" w14:textId="77777777" w:rsidR="006A21EA" w:rsidRDefault="006A21EA" w:rsidP="00766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607A" w14:textId="77777777" w:rsidR="006E6431" w:rsidRDefault="006E6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0366" w14:textId="52153DB5" w:rsidR="00551A74" w:rsidRPr="00015DEC" w:rsidRDefault="00015DEC" w:rsidP="00015DEC">
    <w:pPr>
      <w:pStyle w:val="Header"/>
    </w:pPr>
    <w:r>
      <w:rPr>
        <w:noProof/>
      </w:rPr>
      <w:drawing>
        <wp:anchor distT="0" distB="0" distL="114300" distR="114300" simplePos="0" relativeHeight="251663360" behindDoc="0" locked="0" layoutInCell="1" allowOverlap="1" wp14:anchorId="13ED3BB2" wp14:editId="41E03FE6">
          <wp:simplePos x="0" y="0"/>
          <wp:positionH relativeFrom="rightMargin">
            <wp:align>left</wp:align>
          </wp:positionH>
          <wp:positionV relativeFrom="paragraph">
            <wp:posOffset>-259715</wp:posOffset>
          </wp:positionV>
          <wp:extent cx="704850" cy="720725"/>
          <wp:effectExtent l="0" t="0" r="0" b="3175"/>
          <wp:wrapNone/>
          <wp:docPr id="6" name="Picture 6"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7207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1F80" w14:textId="77777777" w:rsidR="006E6431" w:rsidRDefault="006E6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B6B22"/>
    <w:multiLevelType w:val="hybridMultilevel"/>
    <w:tmpl w:val="7BB44654"/>
    <w:lvl w:ilvl="0" w:tplc="6CFEBDE4">
      <w:numFmt w:val="bullet"/>
      <w:lvlText w:val=""/>
      <w:lvlJc w:val="left"/>
      <w:pPr>
        <w:ind w:left="1316" w:hanging="569"/>
      </w:pPr>
      <w:rPr>
        <w:rFonts w:ascii="Symbol" w:eastAsia="Symbol" w:hAnsi="Symbol" w:cs="Symbol" w:hint="default"/>
        <w:w w:val="99"/>
        <w:sz w:val="20"/>
        <w:szCs w:val="20"/>
      </w:rPr>
    </w:lvl>
    <w:lvl w:ilvl="1" w:tplc="648A93B0">
      <w:numFmt w:val="bullet"/>
      <w:lvlText w:val="•"/>
      <w:lvlJc w:val="left"/>
      <w:pPr>
        <w:ind w:left="2206" w:hanging="569"/>
      </w:pPr>
      <w:rPr>
        <w:rFonts w:hint="default"/>
      </w:rPr>
    </w:lvl>
    <w:lvl w:ilvl="2" w:tplc="6398320C">
      <w:numFmt w:val="bullet"/>
      <w:lvlText w:val="•"/>
      <w:lvlJc w:val="left"/>
      <w:pPr>
        <w:ind w:left="3092" w:hanging="569"/>
      </w:pPr>
      <w:rPr>
        <w:rFonts w:hint="default"/>
      </w:rPr>
    </w:lvl>
    <w:lvl w:ilvl="3" w:tplc="62D4E5BA">
      <w:numFmt w:val="bullet"/>
      <w:lvlText w:val="•"/>
      <w:lvlJc w:val="left"/>
      <w:pPr>
        <w:ind w:left="3978" w:hanging="569"/>
      </w:pPr>
      <w:rPr>
        <w:rFonts w:hint="default"/>
      </w:rPr>
    </w:lvl>
    <w:lvl w:ilvl="4" w:tplc="91525BFC">
      <w:numFmt w:val="bullet"/>
      <w:lvlText w:val="•"/>
      <w:lvlJc w:val="left"/>
      <w:pPr>
        <w:ind w:left="4864" w:hanging="569"/>
      </w:pPr>
      <w:rPr>
        <w:rFonts w:hint="default"/>
      </w:rPr>
    </w:lvl>
    <w:lvl w:ilvl="5" w:tplc="458A3D98">
      <w:numFmt w:val="bullet"/>
      <w:lvlText w:val="•"/>
      <w:lvlJc w:val="left"/>
      <w:pPr>
        <w:ind w:left="5750" w:hanging="569"/>
      </w:pPr>
      <w:rPr>
        <w:rFonts w:hint="default"/>
      </w:rPr>
    </w:lvl>
    <w:lvl w:ilvl="6" w:tplc="8292A6FA">
      <w:numFmt w:val="bullet"/>
      <w:lvlText w:val="•"/>
      <w:lvlJc w:val="left"/>
      <w:pPr>
        <w:ind w:left="6636" w:hanging="569"/>
      </w:pPr>
      <w:rPr>
        <w:rFonts w:hint="default"/>
      </w:rPr>
    </w:lvl>
    <w:lvl w:ilvl="7" w:tplc="6E507660">
      <w:numFmt w:val="bullet"/>
      <w:lvlText w:val="•"/>
      <w:lvlJc w:val="left"/>
      <w:pPr>
        <w:ind w:left="7522" w:hanging="569"/>
      </w:pPr>
      <w:rPr>
        <w:rFonts w:hint="default"/>
      </w:rPr>
    </w:lvl>
    <w:lvl w:ilvl="8" w:tplc="C7883236">
      <w:numFmt w:val="bullet"/>
      <w:lvlText w:val="•"/>
      <w:lvlJc w:val="left"/>
      <w:pPr>
        <w:ind w:left="8408" w:hanging="569"/>
      </w:pPr>
      <w:rPr>
        <w:rFonts w:hint="default"/>
      </w:rPr>
    </w:lvl>
  </w:abstractNum>
  <w:abstractNum w:abstractNumId="1" w15:restartNumberingAfterBreak="0">
    <w:nsid w:val="176B2BB3"/>
    <w:multiLevelType w:val="hybridMultilevel"/>
    <w:tmpl w:val="801ADD88"/>
    <w:lvl w:ilvl="0" w:tplc="49442EEA">
      <w:numFmt w:val="bullet"/>
      <w:lvlText w:val=""/>
      <w:lvlJc w:val="left"/>
      <w:pPr>
        <w:ind w:left="756" w:hanging="567"/>
      </w:pPr>
      <w:rPr>
        <w:rFonts w:ascii="Symbol" w:eastAsia="Symbol" w:hAnsi="Symbol" w:cs="Symbol" w:hint="default"/>
        <w:w w:val="99"/>
        <w:sz w:val="20"/>
        <w:szCs w:val="20"/>
      </w:rPr>
    </w:lvl>
    <w:lvl w:ilvl="1" w:tplc="354891C2">
      <w:numFmt w:val="bullet"/>
      <w:lvlText w:val="•"/>
      <w:lvlJc w:val="left"/>
      <w:pPr>
        <w:ind w:left="1702" w:hanging="567"/>
      </w:pPr>
      <w:rPr>
        <w:rFonts w:hint="default"/>
      </w:rPr>
    </w:lvl>
    <w:lvl w:ilvl="2" w:tplc="6A3ABC40">
      <w:numFmt w:val="bullet"/>
      <w:lvlText w:val="•"/>
      <w:lvlJc w:val="left"/>
      <w:pPr>
        <w:ind w:left="2644" w:hanging="567"/>
      </w:pPr>
      <w:rPr>
        <w:rFonts w:hint="default"/>
      </w:rPr>
    </w:lvl>
    <w:lvl w:ilvl="3" w:tplc="7BC4774C">
      <w:numFmt w:val="bullet"/>
      <w:lvlText w:val="•"/>
      <w:lvlJc w:val="left"/>
      <w:pPr>
        <w:ind w:left="3586" w:hanging="567"/>
      </w:pPr>
      <w:rPr>
        <w:rFonts w:hint="default"/>
      </w:rPr>
    </w:lvl>
    <w:lvl w:ilvl="4" w:tplc="32E4E4E4">
      <w:numFmt w:val="bullet"/>
      <w:lvlText w:val="•"/>
      <w:lvlJc w:val="left"/>
      <w:pPr>
        <w:ind w:left="4528" w:hanging="567"/>
      </w:pPr>
      <w:rPr>
        <w:rFonts w:hint="default"/>
      </w:rPr>
    </w:lvl>
    <w:lvl w:ilvl="5" w:tplc="AEF2FF2C">
      <w:numFmt w:val="bullet"/>
      <w:lvlText w:val="•"/>
      <w:lvlJc w:val="left"/>
      <w:pPr>
        <w:ind w:left="5470" w:hanging="567"/>
      </w:pPr>
      <w:rPr>
        <w:rFonts w:hint="default"/>
      </w:rPr>
    </w:lvl>
    <w:lvl w:ilvl="6" w:tplc="00003ECC">
      <w:numFmt w:val="bullet"/>
      <w:lvlText w:val="•"/>
      <w:lvlJc w:val="left"/>
      <w:pPr>
        <w:ind w:left="6412" w:hanging="567"/>
      </w:pPr>
      <w:rPr>
        <w:rFonts w:hint="default"/>
      </w:rPr>
    </w:lvl>
    <w:lvl w:ilvl="7" w:tplc="940E6094">
      <w:numFmt w:val="bullet"/>
      <w:lvlText w:val="•"/>
      <w:lvlJc w:val="left"/>
      <w:pPr>
        <w:ind w:left="7354" w:hanging="567"/>
      </w:pPr>
      <w:rPr>
        <w:rFonts w:hint="default"/>
      </w:rPr>
    </w:lvl>
    <w:lvl w:ilvl="8" w:tplc="9C4A2BEE">
      <w:numFmt w:val="bullet"/>
      <w:lvlText w:val="•"/>
      <w:lvlJc w:val="left"/>
      <w:pPr>
        <w:ind w:left="8296" w:hanging="567"/>
      </w:pPr>
      <w:rPr>
        <w:rFonts w:hint="default"/>
      </w:rPr>
    </w:lvl>
  </w:abstractNum>
  <w:abstractNum w:abstractNumId="2" w15:restartNumberingAfterBreak="0">
    <w:nsid w:val="1DD81772"/>
    <w:multiLevelType w:val="hybridMultilevel"/>
    <w:tmpl w:val="623C11F0"/>
    <w:lvl w:ilvl="0" w:tplc="7DD6FD2A">
      <w:numFmt w:val="bullet"/>
      <w:lvlText w:val=""/>
      <w:lvlJc w:val="left"/>
      <w:pPr>
        <w:ind w:left="742" w:hanging="555"/>
      </w:pPr>
      <w:rPr>
        <w:rFonts w:ascii="Symbol" w:eastAsia="Symbol" w:hAnsi="Symbol" w:cs="Symbol" w:hint="default"/>
        <w:w w:val="99"/>
        <w:sz w:val="20"/>
        <w:szCs w:val="20"/>
      </w:rPr>
    </w:lvl>
    <w:lvl w:ilvl="1" w:tplc="E66C4F4C">
      <w:numFmt w:val="bullet"/>
      <w:lvlText w:val="•"/>
      <w:lvlJc w:val="left"/>
      <w:pPr>
        <w:ind w:left="1684" w:hanging="555"/>
      </w:pPr>
      <w:rPr>
        <w:rFonts w:hint="default"/>
      </w:rPr>
    </w:lvl>
    <w:lvl w:ilvl="2" w:tplc="7234D0EE">
      <w:numFmt w:val="bullet"/>
      <w:lvlText w:val="•"/>
      <w:lvlJc w:val="left"/>
      <w:pPr>
        <w:ind w:left="2628" w:hanging="555"/>
      </w:pPr>
      <w:rPr>
        <w:rFonts w:hint="default"/>
      </w:rPr>
    </w:lvl>
    <w:lvl w:ilvl="3" w:tplc="BEAA24A2">
      <w:numFmt w:val="bullet"/>
      <w:lvlText w:val="•"/>
      <w:lvlJc w:val="left"/>
      <w:pPr>
        <w:ind w:left="3572" w:hanging="555"/>
      </w:pPr>
      <w:rPr>
        <w:rFonts w:hint="default"/>
      </w:rPr>
    </w:lvl>
    <w:lvl w:ilvl="4" w:tplc="D1D452D0">
      <w:numFmt w:val="bullet"/>
      <w:lvlText w:val="•"/>
      <w:lvlJc w:val="left"/>
      <w:pPr>
        <w:ind w:left="4516" w:hanging="555"/>
      </w:pPr>
      <w:rPr>
        <w:rFonts w:hint="default"/>
      </w:rPr>
    </w:lvl>
    <w:lvl w:ilvl="5" w:tplc="68D8B820">
      <w:numFmt w:val="bullet"/>
      <w:lvlText w:val="•"/>
      <w:lvlJc w:val="left"/>
      <w:pPr>
        <w:ind w:left="5460" w:hanging="555"/>
      </w:pPr>
      <w:rPr>
        <w:rFonts w:hint="default"/>
      </w:rPr>
    </w:lvl>
    <w:lvl w:ilvl="6" w:tplc="3C38B988">
      <w:numFmt w:val="bullet"/>
      <w:lvlText w:val="•"/>
      <w:lvlJc w:val="left"/>
      <w:pPr>
        <w:ind w:left="6404" w:hanging="555"/>
      </w:pPr>
      <w:rPr>
        <w:rFonts w:hint="default"/>
      </w:rPr>
    </w:lvl>
    <w:lvl w:ilvl="7" w:tplc="0F50CE6C">
      <w:numFmt w:val="bullet"/>
      <w:lvlText w:val="•"/>
      <w:lvlJc w:val="left"/>
      <w:pPr>
        <w:ind w:left="7348" w:hanging="555"/>
      </w:pPr>
      <w:rPr>
        <w:rFonts w:hint="default"/>
      </w:rPr>
    </w:lvl>
    <w:lvl w:ilvl="8" w:tplc="9904DD7E">
      <w:numFmt w:val="bullet"/>
      <w:lvlText w:val="•"/>
      <w:lvlJc w:val="left"/>
      <w:pPr>
        <w:ind w:left="8292" w:hanging="555"/>
      </w:pPr>
      <w:rPr>
        <w:rFonts w:hint="default"/>
      </w:rPr>
    </w:lvl>
  </w:abstractNum>
  <w:abstractNum w:abstractNumId="3" w15:restartNumberingAfterBreak="0">
    <w:nsid w:val="2D997C85"/>
    <w:multiLevelType w:val="hybridMultilevel"/>
    <w:tmpl w:val="25ACAC62"/>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4" w15:restartNumberingAfterBreak="0">
    <w:nsid w:val="453D7E70"/>
    <w:multiLevelType w:val="hybridMultilevel"/>
    <w:tmpl w:val="D944BC44"/>
    <w:lvl w:ilvl="0" w:tplc="0D3C3C84">
      <w:start w:val="1"/>
      <w:numFmt w:val="decimal"/>
      <w:lvlText w:val="%1."/>
      <w:lvlJc w:val="left"/>
      <w:pPr>
        <w:ind w:left="747" w:hanging="560"/>
      </w:pPr>
      <w:rPr>
        <w:rFonts w:ascii="Arial" w:eastAsia="Arial" w:hAnsi="Arial" w:cs="Arial" w:hint="default"/>
        <w:w w:val="100"/>
        <w:sz w:val="21"/>
        <w:szCs w:val="21"/>
      </w:rPr>
    </w:lvl>
    <w:lvl w:ilvl="1" w:tplc="111823D4">
      <w:numFmt w:val="bullet"/>
      <w:lvlText w:val="•"/>
      <w:lvlJc w:val="left"/>
      <w:pPr>
        <w:ind w:left="1684" w:hanging="560"/>
      </w:pPr>
      <w:rPr>
        <w:rFonts w:hint="default"/>
      </w:rPr>
    </w:lvl>
    <w:lvl w:ilvl="2" w:tplc="D7800B98">
      <w:numFmt w:val="bullet"/>
      <w:lvlText w:val="•"/>
      <w:lvlJc w:val="left"/>
      <w:pPr>
        <w:ind w:left="2628" w:hanging="560"/>
      </w:pPr>
      <w:rPr>
        <w:rFonts w:hint="default"/>
      </w:rPr>
    </w:lvl>
    <w:lvl w:ilvl="3" w:tplc="28829058">
      <w:numFmt w:val="bullet"/>
      <w:lvlText w:val="•"/>
      <w:lvlJc w:val="left"/>
      <w:pPr>
        <w:ind w:left="3572" w:hanging="560"/>
      </w:pPr>
      <w:rPr>
        <w:rFonts w:hint="default"/>
      </w:rPr>
    </w:lvl>
    <w:lvl w:ilvl="4" w:tplc="FD1804DE">
      <w:numFmt w:val="bullet"/>
      <w:lvlText w:val="•"/>
      <w:lvlJc w:val="left"/>
      <w:pPr>
        <w:ind w:left="4516" w:hanging="560"/>
      </w:pPr>
      <w:rPr>
        <w:rFonts w:hint="default"/>
      </w:rPr>
    </w:lvl>
    <w:lvl w:ilvl="5" w:tplc="F6E434FC">
      <w:numFmt w:val="bullet"/>
      <w:lvlText w:val="•"/>
      <w:lvlJc w:val="left"/>
      <w:pPr>
        <w:ind w:left="5460" w:hanging="560"/>
      </w:pPr>
      <w:rPr>
        <w:rFonts w:hint="default"/>
      </w:rPr>
    </w:lvl>
    <w:lvl w:ilvl="6" w:tplc="01B4D954">
      <w:numFmt w:val="bullet"/>
      <w:lvlText w:val="•"/>
      <w:lvlJc w:val="left"/>
      <w:pPr>
        <w:ind w:left="6404" w:hanging="560"/>
      </w:pPr>
      <w:rPr>
        <w:rFonts w:hint="default"/>
      </w:rPr>
    </w:lvl>
    <w:lvl w:ilvl="7" w:tplc="216C84C4">
      <w:numFmt w:val="bullet"/>
      <w:lvlText w:val="•"/>
      <w:lvlJc w:val="left"/>
      <w:pPr>
        <w:ind w:left="7348" w:hanging="560"/>
      </w:pPr>
      <w:rPr>
        <w:rFonts w:hint="default"/>
      </w:rPr>
    </w:lvl>
    <w:lvl w:ilvl="8" w:tplc="EF0C2AD2">
      <w:numFmt w:val="bullet"/>
      <w:lvlText w:val="•"/>
      <w:lvlJc w:val="left"/>
      <w:pPr>
        <w:ind w:left="8292" w:hanging="560"/>
      </w:pPr>
      <w:rPr>
        <w:rFonts w:hint="default"/>
      </w:rPr>
    </w:lvl>
  </w:abstractNum>
  <w:abstractNum w:abstractNumId="5" w15:restartNumberingAfterBreak="0">
    <w:nsid w:val="60921023"/>
    <w:multiLevelType w:val="hybridMultilevel"/>
    <w:tmpl w:val="9FA4FEE8"/>
    <w:lvl w:ilvl="0" w:tplc="C84EF072">
      <w:start w:val="1"/>
      <w:numFmt w:val="decimal"/>
      <w:lvlText w:val="%1."/>
      <w:lvlJc w:val="left"/>
      <w:pPr>
        <w:ind w:left="747" w:hanging="560"/>
      </w:pPr>
      <w:rPr>
        <w:rFonts w:ascii="Arial" w:eastAsia="Arial" w:hAnsi="Arial" w:cs="Arial" w:hint="default"/>
        <w:spacing w:val="-1"/>
        <w:w w:val="100"/>
        <w:sz w:val="22"/>
        <w:szCs w:val="22"/>
      </w:rPr>
    </w:lvl>
    <w:lvl w:ilvl="1" w:tplc="FB685128">
      <w:start w:val="1"/>
      <w:numFmt w:val="lowerLetter"/>
      <w:lvlText w:val="%2)"/>
      <w:lvlJc w:val="left"/>
      <w:pPr>
        <w:ind w:left="1308" w:hanging="562"/>
      </w:pPr>
      <w:rPr>
        <w:rFonts w:ascii="Arial" w:eastAsia="Arial" w:hAnsi="Arial" w:cs="Arial" w:hint="default"/>
        <w:spacing w:val="-1"/>
        <w:w w:val="100"/>
        <w:sz w:val="22"/>
        <w:szCs w:val="22"/>
      </w:rPr>
    </w:lvl>
    <w:lvl w:ilvl="2" w:tplc="DB7E2516">
      <w:numFmt w:val="bullet"/>
      <w:lvlText w:val="•"/>
      <w:lvlJc w:val="left"/>
      <w:pPr>
        <w:ind w:left="2286" w:hanging="562"/>
      </w:pPr>
      <w:rPr>
        <w:rFonts w:hint="default"/>
      </w:rPr>
    </w:lvl>
    <w:lvl w:ilvl="3" w:tplc="43D24FA8">
      <w:numFmt w:val="bullet"/>
      <w:lvlText w:val="•"/>
      <w:lvlJc w:val="left"/>
      <w:pPr>
        <w:ind w:left="3273" w:hanging="562"/>
      </w:pPr>
      <w:rPr>
        <w:rFonts w:hint="default"/>
      </w:rPr>
    </w:lvl>
    <w:lvl w:ilvl="4" w:tplc="4E547BC6">
      <w:numFmt w:val="bullet"/>
      <w:lvlText w:val="•"/>
      <w:lvlJc w:val="left"/>
      <w:pPr>
        <w:ind w:left="4260" w:hanging="562"/>
      </w:pPr>
      <w:rPr>
        <w:rFonts w:hint="default"/>
      </w:rPr>
    </w:lvl>
    <w:lvl w:ilvl="5" w:tplc="CC52EFEE">
      <w:numFmt w:val="bullet"/>
      <w:lvlText w:val="•"/>
      <w:lvlJc w:val="left"/>
      <w:pPr>
        <w:ind w:left="5246" w:hanging="562"/>
      </w:pPr>
      <w:rPr>
        <w:rFonts w:hint="default"/>
      </w:rPr>
    </w:lvl>
    <w:lvl w:ilvl="6" w:tplc="0B506A56">
      <w:numFmt w:val="bullet"/>
      <w:lvlText w:val="•"/>
      <w:lvlJc w:val="left"/>
      <w:pPr>
        <w:ind w:left="6233" w:hanging="562"/>
      </w:pPr>
      <w:rPr>
        <w:rFonts w:hint="default"/>
      </w:rPr>
    </w:lvl>
    <w:lvl w:ilvl="7" w:tplc="D294315A">
      <w:numFmt w:val="bullet"/>
      <w:lvlText w:val="•"/>
      <w:lvlJc w:val="left"/>
      <w:pPr>
        <w:ind w:left="7220" w:hanging="562"/>
      </w:pPr>
      <w:rPr>
        <w:rFonts w:hint="default"/>
      </w:rPr>
    </w:lvl>
    <w:lvl w:ilvl="8" w:tplc="B8CE2C8E">
      <w:numFmt w:val="bullet"/>
      <w:lvlText w:val="•"/>
      <w:lvlJc w:val="left"/>
      <w:pPr>
        <w:ind w:left="8206" w:hanging="562"/>
      </w:pPr>
      <w:rPr>
        <w:rFonts w:hint="default"/>
      </w:rPr>
    </w:lvl>
  </w:abstractNum>
  <w:abstractNum w:abstractNumId="6" w15:restartNumberingAfterBreak="0">
    <w:nsid w:val="72E3335A"/>
    <w:multiLevelType w:val="hybridMultilevel"/>
    <w:tmpl w:val="7CBE1D5A"/>
    <w:lvl w:ilvl="0" w:tplc="74F43874">
      <w:start w:val="1"/>
      <w:numFmt w:val="decimal"/>
      <w:lvlText w:val="%1."/>
      <w:lvlJc w:val="left"/>
      <w:pPr>
        <w:ind w:left="747" w:hanging="560"/>
      </w:pPr>
      <w:rPr>
        <w:rFonts w:ascii="Arial" w:eastAsia="Arial" w:hAnsi="Arial" w:cs="Arial" w:hint="default"/>
        <w:spacing w:val="-1"/>
        <w:w w:val="100"/>
        <w:sz w:val="22"/>
        <w:szCs w:val="22"/>
      </w:rPr>
    </w:lvl>
    <w:lvl w:ilvl="1" w:tplc="021E7776">
      <w:start w:val="1"/>
      <w:numFmt w:val="lowerLetter"/>
      <w:lvlText w:val="%2)"/>
      <w:lvlJc w:val="left"/>
      <w:pPr>
        <w:ind w:left="1248" w:hanging="502"/>
      </w:pPr>
      <w:rPr>
        <w:rFonts w:ascii="Arial" w:eastAsia="Arial" w:hAnsi="Arial" w:cs="Arial" w:hint="default"/>
        <w:spacing w:val="-1"/>
        <w:w w:val="100"/>
        <w:sz w:val="22"/>
        <w:szCs w:val="22"/>
      </w:rPr>
    </w:lvl>
    <w:lvl w:ilvl="2" w:tplc="60CE43AC">
      <w:numFmt w:val="bullet"/>
      <w:lvlText w:val="•"/>
      <w:lvlJc w:val="left"/>
      <w:pPr>
        <w:ind w:left="2233" w:hanging="502"/>
      </w:pPr>
      <w:rPr>
        <w:rFonts w:hint="default"/>
      </w:rPr>
    </w:lvl>
    <w:lvl w:ilvl="3" w:tplc="A8123444">
      <w:numFmt w:val="bullet"/>
      <w:lvlText w:val="•"/>
      <w:lvlJc w:val="left"/>
      <w:pPr>
        <w:ind w:left="3226" w:hanging="502"/>
      </w:pPr>
      <w:rPr>
        <w:rFonts w:hint="default"/>
      </w:rPr>
    </w:lvl>
    <w:lvl w:ilvl="4" w:tplc="753E49F2">
      <w:numFmt w:val="bullet"/>
      <w:lvlText w:val="•"/>
      <w:lvlJc w:val="left"/>
      <w:pPr>
        <w:ind w:left="4220" w:hanging="502"/>
      </w:pPr>
      <w:rPr>
        <w:rFonts w:hint="default"/>
      </w:rPr>
    </w:lvl>
    <w:lvl w:ilvl="5" w:tplc="25B61006">
      <w:numFmt w:val="bullet"/>
      <w:lvlText w:val="•"/>
      <w:lvlJc w:val="left"/>
      <w:pPr>
        <w:ind w:left="5213" w:hanging="502"/>
      </w:pPr>
      <w:rPr>
        <w:rFonts w:hint="default"/>
      </w:rPr>
    </w:lvl>
    <w:lvl w:ilvl="6" w:tplc="2D7EB110">
      <w:numFmt w:val="bullet"/>
      <w:lvlText w:val="•"/>
      <w:lvlJc w:val="left"/>
      <w:pPr>
        <w:ind w:left="6206" w:hanging="502"/>
      </w:pPr>
      <w:rPr>
        <w:rFonts w:hint="default"/>
      </w:rPr>
    </w:lvl>
    <w:lvl w:ilvl="7" w:tplc="2ECCCBF0">
      <w:numFmt w:val="bullet"/>
      <w:lvlText w:val="•"/>
      <w:lvlJc w:val="left"/>
      <w:pPr>
        <w:ind w:left="7200" w:hanging="502"/>
      </w:pPr>
      <w:rPr>
        <w:rFonts w:hint="default"/>
      </w:rPr>
    </w:lvl>
    <w:lvl w:ilvl="8" w:tplc="4934DA02">
      <w:numFmt w:val="bullet"/>
      <w:lvlText w:val="•"/>
      <w:lvlJc w:val="left"/>
      <w:pPr>
        <w:ind w:left="8193" w:hanging="502"/>
      </w:pPr>
      <w:rPr>
        <w:rFonts w:hint="default"/>
      </w:rPr>
    </w:lvl>
  </w:abstractNum>
  <w:num w:numId="1" w16cid:durableId="39136358">
    <w:abstractNumId w:val="1"/>
  </w:num>
  <w:num w:numId="2" w16cid:durableId="353968251">
    <w:abstractNumId w:val="3"/>
  </w:num>
  <w:num w:numId="3" w16cid:durableId="1856337369">
    <w:abstractNumId w:val="4"/>
  </w:num>
  <w:num w:numId="4" w16cid:durableId="619534939">
    <w:abstractNumId w:val="0"/>
  </w:num>
  <w:num w:numId="5" w16cid:durableId="1341352697">
    <w:abstractNumId w:val="5"/>
  </w:num>
  <w:num w:numId="6" w16cid:durableId="140390182">
    <w:abstractNumId w:val="6"/>
  </w:num>
  <w:num w:numId="7" w16cid:durableId="767697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01"/>
    <w:rsid w:val="00015DEC"/>
    <w:rsid w:val="000F76AC"/>
    <w:rsid w:val="001965ED"/>
    <w:rsid w:val="002A49BF"/>
    <w:rsid w:val="002C64D0"/>
    <w:rsid w:val="00303986"/>
    <w:rsid w:val="00307215"/>
    <w:rsid w:val="00335F34"/>
    <w:rsid w:val="003E203B"/>
    <w:rsid w:val="004459CE"/>
    <w:rsid w:val="004C646A"/>
    <w:rsid w:val="004C69D0"/>
    <w:rsid w:val="004C7D38"/>
    <w:rsid w:val="004D194B"/>
    <w:rsid w:val="00504C80"/>
    <w:rsid w:val="00551A74"/>
    <w:rsid w:val="005A5FDB"/>
    <w:rsid w:val="006334ED"/>
    <w:rsid w:val="00655C22"/>
    <w:rsid w:val="00667948"/>
    <w:rsid w:val="0068432F"/>
    <w:rsid w:val="006A21EA"/>
    <w:rsid w:val="006D31FF"/>
    <w:rsid w:val="006E6431"/>
    <w:rsid w:val="00722EE9"/>
    <w:rsid w:val="00766201"/>
    <w:rsid w:val="007B5F4F"/>
    <w:rsid w:val="007E3287"/>
    <w:rsid w:val="008116BC"/>
    <w:rsid w:val="008201C2"/>
    <w:rsid w:val="008347B2"/>
    <w:rsid w:val="008D4FDF"/>
    <w:rsid w:val="008D5F3A"/>
    <w:rsid w:val="00903654"/>
    <w:rsid w:val="009108A9"/>
    <w:rsid w:val="009D39AF"/>
    <w:rsid w:val="00A61219"/>
    <w:rsid w:val="00A75108"/>
    <w:rsid w:val="00AC5DFF"/>
    <w:rsid w:val="00B00E7C"/>
    <w:rsid w:val="00B12400"/>
    <w:rsid w:val="00B37017"/>
    <w:rsid w:val="00B44916"/>
    <w:rsid w:val="00B650E1"/>
    <w:rsid w:val="00B8517D"/>
    <w:rsid w:val="00BB4210"/>
    <w:rsid w:val="00BF37B1"/>
    <w:rsid w:val="00C24197"/>
    <w:rsid w:val="00C377F5"/>
    <w:rsid w:val="00C83AAB"/>
    <w:rsid w:val="00C84D58"/>
    <w:rsid w:val="00CA7803"/>
    <w:rsid w:val="00CB2D95"/>
    <w:rsid w:val="00CD58F2"/>
    <w:rsid w:val="00D02C46"/>
    <w:rsid w:val="00D47C9D"/>
    <w:rsid w:val="00D775D1"/>
    <w:rsid w:val="00D8630A"/>
    <w:rsid w:val="00DB197F"/>
    <w:rsid w:val="00DE49F0"/>
    <w:rsid w:val="00E5791E"/>
    <w:rsid w:val="00E77CCF"/>
    <w:rsid w:val="00EA3CCF"/>
    <w:rsid w:val="00EA5760"/>
    <w:rsid w:val="00ED401B"/>
    <w:rsid w:val="00F41CB9"/>
    <w:rsid w:val="00FC3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C0E6A"/>
  <w15:chartTrackingRefBased/>
  <w15:docId w15:val="{E93E4670-278D-4C1A-88E5-3E75B493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201"/>
  </w:style>
  <w:style w:type="paragraph" w:styleId="Footer">
    <w:name w:val="footer"/>
    <w:basedOn w:val="Normal"/>
    <w:link w:val="FooterChar"/>
    <w:uiPriority w:val="99"/>
    <w:unhideWhenUsed/>
    <w:rsid w:val="00766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201"/>
  </w:style>
  <w:style w:type="table" w:styleId="TableGrid">
    <w:name w:val="Table Grid"/>
    <w:basedOn w:val="TableNormal"/>
    <w:uiPriority w:val="39"/>
    <w:rsid w:val="00766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662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Accent6">
    <w:name w:val="List Table 1 Light Accent 6"/>
    <w:basedOn w:val="TableNormal"/>
    <w:uiPriority w:val="46"/>
    <w:rsid w:val="0076620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cimalAligned">
    <w:name w:val="Decimal Aligned"/>
    <w:basedOn w:val="Normal"/>
    <w:uiPriority w:val="40"/>
    <w:qFormat/>
    <w:rsid w:val="00766201"/>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766201"/>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766201"/>
    <w:rPr>
      <w:rFonts w:eastAsiaTheme="minorEastAsia" w:cs="Times New Roman"/>
      <w:sz w:val="20"/>
      <w:szCs w:val="20"/>
      <w:lang w:val="en-US"/>
    </w:rPr>
  </w:style>
  <w:style w:type="character" w:styleId="SubtleEmphasis">
    <w:name w:val="Subtle Emphasis"/>
    <w:basedOn w:val="DefaultParagraphFont"/>
    <w:uiPriority w:val="19"/>
    <w:qFormat/>
    <w:rsid w:val="00766201"/>
    <w:rPr>
      <w:i/>
      <w:iCs/>
    </w:rPr>
  </w:style>
  <w:style w:type="table" w:styleId="LightShading-Accent1">
    <w:name w:val="Light Shading Accent 1"/>
    <w:basedOn w:val="TableNormal"/>
    <w:uiPriority w:val="60"/>
    <w:rsid w:val="00766201"/>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odyText">
    <w:name w:val="Body Text"/>
    <w:basedOn w:val="Normal"/>
    <w:link w:val="BodyTextChar"/>
    <w:uiPriority w:val="99"/>
    <w:semiHidden/>
    <w:unhideWhenUsed/>
    <w:rsid w:val="006334ED"/>
    <w:pPr>
      <w:spacing w:after="120"/>
    </w:pPr>
  </w:style>
  <w:style w:type="character" w:customStyle="1" w:styleId="BodyTextChar">
    <w:name w:val="Body Text Char"/>
    <w:basedOn w:val="DefaultParagraphFont"/>
    <w:link w:val="BodyText"/>
    <w:uiPriority w:val="99"/>
    <w:semiHidden/>
    <w:rsid w:val="006334ED"/>
  </w:style>
  <w:style w:type="paragraph" w:customStyle="1" w:styleId="TableParagraph">
    <w:name w:val="Table Paragraph"/>
    <w:basedOn w:val="Normal"/>
    <w:uiPriority w:val="1"/>
    <w:qFormat/>
    <w:rsid w:val="006334ED"/>
    <w:pPr>
      <w:widowControl w:val="0"/>
      <w:autoSpaceDE w:val="0"/>
      <w:autoSpaceDN w:val="0"/>
      <w:spacing w:before="39" w:after="0" w:line="240" w:lineRule="auto"/>
    </w:pPr>
    <w:rPr>
      <w:rFonts w:ascii="Arial" w:eastAsia="Arial" w:hAnsi="Arial" w:cs="Arial"/>
      <w:lang w:val="en-US"/>
    </w:rPr>
  </w:style>
  <w:style w:type="character" w:styleId="Hyperlink">
    <w:name w:val="Hyperlink"/>
    <w:basedOn w:val="DefaultParagraphFont"/>
    <w:uiPriority w:val="99"/>
    <w:unhideWhenUsed/>
    <w:rsid w:val="00307215"/>
    <w:rPr>
      <w:color w:val="0563C1" w:themeColor="hyperlink"/>
      <w:u w:val="single"/>
    </w:rPr>
  </w:style>
  <w:style w:type="character" w:styleId="UnresolvedMention">
    <w:name w:val="Unresolved Mention"/>
    <w:basedOn w:val="DefaultParagraphFont"/>
    <w:uiPriority w:val="99"/>
    <w:semiHidden/>
    <w:unhideWhenUsed/>
    <w:rsid w:val="00307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5494de-7f70-4b10-aa1d-981be3329ecb">
      <Terms xmlns="http://schemas.microsoft.com/office/infopath/2007/PartnerControls"/>
    </lcf76f155ced4ddcb4097134ff3c332f>
    <TaxCatchAll xmlns="c0ce68d2-f4a4-4963-9a31-30d16dda62a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49931D19ACC34199C1E5D5F5D0A51B" ma:contentTypeVersion="16" ma:contentTypeDescription="Create a new document." ma:contentTypeScope="" ma:versionID="0d89340ede17049d1a841443b7377fe1">
  <xsd:schema xmlns:xsd="http://www.w3.org/2001/XMLSchema" xmlns:xs="http://www.w3.org/2001/XMLSchema" xmlns:p="http://schemas.microsoft.com/office/2006/metadata/properties" xmlns:ns2="505494de-7f70-4b10-aa1d-981be3329ecb" xmlns:ns3="c0ce68d2-f4a4-4963-9a31-30d16dda62a3" targetNamespace="http://schemas.microsoft.com/office/2006/metadata/properties" ma:root="true" ma:fieldsID="613181b6a50f497e756dd366a73e5ccb" ns2:_="" ns3:_="">
    <xsd:import namespace="505494de-7f70-4b10-aa1d-981be3329ecb"/>
    <xsd:import namespace="c0ce68d2-f4a4-4963-9a31-30d16dda6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94de-7f70-4b10-aa1d-981be3329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2e36a2-49b7-4b00-ba12-1750025de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e68d2-f4a4-4963-9a31-30d16dda62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b9bf8d-a51f-4a50-a0a3-979f22b7d3ff}" ma:internalName="TaxCatchAll" ma:showField="CatchAllData" ma:web="54452717-db2e-4c65-a03e-638c0a976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7D073-FC57-4353-9A50-42CB37B09EE0}">
  <ds:schemaRefs>
    <ds:schemaRef ds:uri="http://schemas.microsoft.com/sharepoint/v3/contenttype/forms"/>
  </ds:schemaRefs>
</ds:datastoreItem>
</file>

<file path=customXml/itemProps2.xml><?xml version="1.0" encoding="utf-8"?>
<ds:datastoreItem xmlns:ds="http://schemas.openxmlformats.org/officeDocument/2006/customXml" ds:itemID="{9EA7C3BB-5BAE-4B0F-BA59-06B4EA238F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C4FF84-7607-4BE8-9880-81300E5967CB}">
  <ds:schemaRefs>
    <ds:schemaRef ds:uri="http://schemas.openxmlformats.org/officeDocument/2006/bibliography"/>
  </ds:schemaRefs>
</ds:datastoreItem>
</file>

<file path=customXml/itemProps4.xml><?xml version="1.0" encoding="utf-8"?>
<ds:datastoreItem xmlns:ds="http://schemas.openxmlformats.org/officeDocument/2006/customXml" ds:itemID="{D066C5F1-A6F7-462B-8376-2C219498AD19}"/>
</file>

<file path=docMetadata/LabelInfo.xml><?xml version="1.0" encoding="utf-8"?>
<clbl:labelList xmlns:clbl="http://schemas.microsoft.com/office/2020/mipLabelMetadata">
  <clbl:label id="{f472f14c-d40a-4996-84a9-078c3b8640e0}" enabled="1" method="Privileged" siteId="{cd62b7dd-4b48-44bd-90e7-e143a22c8ead}" removed="0"/>
</clbl:labelList>
</file>

<file path=docProps/app.xml><?xml version="1.0" encoding="utf-8"?>
<Properties xmlns="http://schemas.openxmlformats.org/officeDocument/2006/extended-properties" xmlns:vt="http://schemas.openxmlformats.org/officeDocument/2006/docPropsVTypes">
  <Template>Normal</Template>
  <TotalTime>103</TotalTime>
  <Pages>10</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Errington</dc:creator>
  <cp:keywords/>
  <dc:description/>
  <cp:lastModifiedBy>Rhanna Cuthill</cp:lastModifiedBy>
  <cp:revision>27</cp:revision>
  <cp:lastPrinted>2022-02-10T15:34:00Z</cp:lastPrinted>
  <dcterms:created xsi:type="dcterms:W3CDTF">2021-12-16T13:56:00Z</dcterms:created>
  <dcterms:modified xsi:type="dcterms:W3CDTF">2025-11-12T12:41:00Z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0x0101004F49931D19ACC34199C1E5D5F5D0A51B</vt:lpwstr>
  </property>
  <property fmtid="{D5CDD505-2E9C-101B-9397-08002B2CF9AE}" pid="3" name="ClassificationContentMarkingFooterShapeIds">
    <vt:lpwstr>2,3,4</vt:lpwstr>
  </property>
  <property fmtid="{D5CDD505-2E9C-101B-9397-08002B2CF9AE}" pid="4" name="ClassificationContentMarkingFooterFontProps">
    <vt:lpwstr>#000000,9,Calibri</vt:lpwstr>
  </property>
  <property fmtid="{D5CDD505-2E9C-101B-9397-08002B2CF9AE}" pid="5" name="ClassificationContentMarkingFooterText">
    <vt:lpwstr>Internal</vt:lpwstr>
  </property>
  <property fmtid="{D5CDD505-2E9C-101B-9397-08002B2CF9AE}" pid="6" name="MSIP_Label_f472f14c-d40a-4996-84a9-078c3b8640e0_Enabled">
    <vt:lpwstr>true</vt:lpwstr>
  </property>
  <property fmtid="{D5CDD505-2E9C-101B-9397-08002B2CF9AE}" pid="7" name="MSIP_Label_f472f14c-d40a-4996-84a9-078c3b8640e0_SetDate">
    <vt:lpwstr>2022-04-04T14:45:23Z</vt:lpwstr>
  </property>
  <property fmtid="{D5CDD505-2E9C-101B-9397-08002B2CF9AE}" pid="8" name="MSIP_Label_f472f14c-d40a-4996-84a9-078c3b8640e0_Method">
    <vt:lpwstr>Privileged</vt:lpwstr>
  </property>
  <property fmtid="{D5CDD505-2E9C-101B-9397-08002B2CF9AE}" pid="9" name="MSIP_Label_f472f14c-d40a-4996-84a9-078c3b8640e0_Name">
    <vt:lpwstr>f472f14c-d40a-4996-84a9-078c3b8640e0</vt:lpwstr>
  </property>
  <property fmtid="{D5CDD505-2E9C-101B-9397-08002B2CF9AE}" pid="10" name="MSIP_Label_f472f14c-d40a-4996-84a9-078c3b8640e0_SiteId">
    <vt:lpwstr>cd62b7dd-4b48-44bd-90e7-e143a22c8ead</vt:lpwstr>
  </property>
  <property fmtid="{D5CDD505-2E9C-101B-9397-08002B2CF9AE}" pid="11" name="MSIP_Label_f472f14c-d40a-4996-84a9-078c3b8640e0_ActionId">
    <vt:lpwstr>092927d3-1bb3-409f-aeaf-54889bf4d763</vt:lpwstr>
  </property>
  <property fmtid="{D5CDD505-2E9C-101B-9397-08002B2CF9AE}" pid="12" name="MSIP_Label_f472f14c-d40a-4996-84a9-078c3b8640e0_ContentBits">
    <vt:lpwstr>2</vt:lpwstr>
  </property>
  <property fmtid="{D5CDD505-2E9C-101B-9397-08002B2CF9AE}" pid="13" name="Order">
    <vt:r8>3156300</vt:r8>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